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8A6CF8"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8A6CF8">
        <w:rPr>
          <w:rFonts w:eastAsia="仿宋_GB2312"/>
          <w:color w:val="000000" w:themeColor="text1"/>
          <w:sz w:val="32"/>
          <w:szCs w:val="32"/>
        </w:rPr>
        <w:t>黄</w:t>
      </w:r>
      <w:r w:rsidR="008A4394" w:rsidRPr="008A6CF8">
        <w:rPr>
          <w:rFonts w:eastAsia="仿宋_GB2312"/>
          <w:color w:val="000000" w:themeColor="text1"/>
          <w:sz w:val="32"/>
          <w:szCs w:val="32"/>
        </w:rPr>
        <w:t>环</w:t>
      </w:r>
      <w:r w:rsidR="00C61281" w:rsidRPr="008A6CF8">
        <w:rPr>
          <w:rFonts w:eastAsia="仿宋_GB2312"/>
          <w:color w:val="000000" w:themeColor="text1"/>
          <w:sz w:val="32"/>
          <w:szCs w:val="32"/>
        </w:rPr>
        <w:t>建函〔</w:t>
      </w:r>
      <w:r w:rsidR="00C61281" w:rsidRPr="008A6CF8">
        <w:rPr>
          <w:rFonts w:eastAsia="仿宋_GB2312"/>
          <w:color w:val="000000" w:themeColor="text1"/>
          <w:sz w:val="32"/>
          <w:szCs w:val="32"/>
        </w:rPr>
        <w:t>202</w:t>
      </w:r>
      <w:r w:rsidR="00165D45" w:rsidRPr="008A6CF8">
        <w:rPr>
          <w:rFonts w:eastAsia="仿宋_GB2312"/>
          <w:color w:val="000000" w:themeColor="text1"/>
          <w:sz w:val="32"/>
          <w:szCs w:val="32"/>
        </w:rPr>
        <w:t>5</w:t>
      </w:r>
      <w:r w:rsidR="00C61281" w:rsidRPr="008A6CF8">
        <w:rPr>
          <w:rFonts w:eastAsia="仿宋_GB2312"/>
          <w:color w:val="000000" w:themeColor="text1"/>
          <w:sz w:val="32"/>
          <w:szCs w:val="32"/>
        </w:rPr>
        <w:t>〕</w:t>
      </w:r>
      <w:r w:rsidR="00B513F7" w:rsidRPr="008A6CF8">
        <w:rPr>
          <w:rFonts w:eastAsia="仿宋_GB2312"/>
          <w:color w:val="000000" w:themeColor="text1"/>
          <w:sz w:val="32"/>
          <w:szCs w:val="32"/>
        </w:rPr>
        <w:t>3</w:t>
      </w:r>
      <w:r w:rsidR="00E8144A">
        <w:rPr>
          <w:rFonts w:eastAsia="仿宋_GB2312" w:hint="eastAsia"/>
          <w:color w:val="000000" w:themeColor="text1"/>
          <w:sz w:val="32"/>
          <w:szCs w:val="32"/>
        </w:rPr>
        <w:t>2</w:t>
      </w:r>
      <w:r w:rsidR="00C61281" w:rsidRPr="008A6CF8">
        <w:rPr>
          <w:rFonts w:eastAsia="仿宋_GB2312"/>
          <w:color w:val="000000" w:themeColor="text1"/>
          <w:sz w:val="32"/>
          <w:szCs w:val="32"/>
        </w:rPr>
        <w:t>号</w:t>
      </w:r>
    </w:p>
    <w:p w:rsidR="00E8144A" w:rsidRDefault="00E8144A" w:rsidP="00E8144A">
      <w:pPr>
        <w:spacing w:line="560" w:lineRule="exact"/>
        <w:jc w:val="center"/>
        <w:rPr>
          <w:rFonts w:eastAsia="方正小标宋简体"/>
          <w:color w:val="000000"/>
          <w:sz w:val="44"/>
          <w:szCs w:val="44"/>
        </w:rPr>
      </w:pPr>
      <w:r w:rsidRPr="00E8144A">
        <w:rPr>
          <w:rFonts w:eastAsia="方正小标宋简体" w:hint="eastAsia"/>
          <w:color w:val="000000"/>
          <w:sz w:val="44"/>
          <w:szCs w:val="44"/>
        </w:rPr>
        <w:t>关于</w:t>
      </w:r>
      <w:proofErr w:type="gramStart"/>
      <w:r w:rsidRPr="00E8144A">
        <w:rPr>
          <w:rFonts w:eastAsia="方正小标宋简体" w:hint="eastAsia"/>
          <w:color w:val="000000"/>
          <w:sz w:val="44"/>
          <w:szCs w:val="44"/>
        </w:rPr>
        <w:t>黄山市昌维电气</w:t>
      </w:r>
      <w:proofErr w:type="gramEnd"/>
      <w:r w:rsidRPr="00E8144A">
        <w:rPr>
          <w:rFonts w:eastAsia="方正小标宋简体" w:hint="eastAsia"/>
          <w:color w:val="000000"/>
          <w:sz w:val="44"/>
          <w:szCs w:val="44"/>
        </w:rPr>
        <w:t>科技有限公司年产</w:t>
      </w:r>
      <w:r w:rsidRPr="00E8144A">
        <w:rPr>
          <w:rFonts w:eastAsia="方正小标宋简体" w:hint="eastAsia"/>
          <w:color w:val="000000"/>
          <w:sz w:val="44"/>
          <w:szCs w:val="44"/>
        </w:rPr>
        <w:t>3000</w:t>
      </w:r>
      <w:r w:rsidRPr="00E8144A">
        <w:rPr>
          <w:rFonts w:eastAsia="方正小标宋简体" w:hint="eastAsia"/>
          <w:color w:val="000000"/>
          <w:sz w:val="44"/>
          <w:szCs w:val="44"/>
        </w:rPr>
        <w:t>万件汽车类塑料件、</w:t>
      </w:r>
      <w:r w:rsidRPr="00E8144A">
        <w:rPr>
          <w:rFonts w:eastAsia="方正小标宋简体" w:hint="eastAsia"/>
          <w:color w:val="000000"/>
          <w:sz w:val="44"/>
          <w:szCs w:val="44"/>
        </w:rPr>
        <w:t>3C</w:t>
      </w:r>
      <w:r w:rsidRPr="00E8144A">
        <w:rPr>
          <w:rFonts w:eastAsia="方正小标宋简体" w:hint="eastAsia"/>
          <w:color w:val="000000"/>
          <w:sz w:val="44"/>
          <w:szCs w:val="44"/>
        </w:rPr>
        <w:t>电子件</w:t>
      </w:r>
    </w:p>
    <w:p w:rsidR="00E8144A" w:rsidRDefault="00E8144A" w:rsidP="00E8144A">
      <w:pPr>
        <w:spacing w:line="560" w:lineRule="exact"/>
        <w:jc w:val="center"/>
        <w:rPr>
          <w:rFonts w:eastAsia="方正小标宋简体"/>
          <w:color w:val="000000"/>
          <w:sz w:val="44"/>
          <w:szCs w:val="44"/>
        </w:rPr>
      </w:pPr>
      <w:r w:rsidRPr="00E8144A">
        <w:rPr>
          <w:rFonts w:eastAsia="方正小标宋简体" w:hint="eastAsia"/>
          <w:color w:val="000000"/>
          <w:sz w:val="44"/>
          <w:szCs w:val="44"/>
        </w:rPr>
        <w:t>及日化品配件喷涂项目环境影响</w:t>
      </w:r>
    </w:p>
    <w:p w:rsidR="00E8144A" w:rsidRPr="00E8144A" w:rsidRDefault="00E8144A" w:rsidP="00E8144A">
      <w:pPr>
        <w:spacing w:line="560" w:lineRule="exact"/>
        <w:jc w:val="center"/>
        <w:rPr>
          <w:rFonts w:eastAsia="方正小标宋简体"/>
          <w:color w:val="000000"/>
          <w:sz w:val="44"/>
          <w:szCs w:val="44"/>
        </w:rPr>
      </w:pPr>
      <w:r w:rsidRPr="00E8144A">
        <w:rPr>
          <w:rFonts w:eastAsia="方正小标宋简体" w:hint="eastAsia"/>
          <w:color w:val="000000"/>
          <w:sz w:val="44"/>
          <w:szCs w:val="44"/>
        </w:rPr>
        <w:t>报告书的批复</w:t>
      </w:r>
    </w:p>
    <w:p w:rsidR="00E8144A" w:rsidRPr="00E8144A" w:rsidRDefault="00E8144A" w:rsidP="00E8144A">
      <w:pPr>
        <w:widowControl/>
        <w:spacing w:after="150" w:line="540" w:lineRule="atLeast"/>
        <w:rPr>
          <w:rFonts w:eastAsia="微软雅黑"/>
          <w:color w:val="0000FF"/>
          <w:kern w:val="0"/>
          <w:sz w:val="24"/>
          <w:shd w:val="clear" w:color="auto" w:fill="FFFFFF"/>
        </w:rPr>
      </w:pPr>
    </w:p>
    <w:p w:rsidR="00E8144A" w:rsidRPr="00E8144A" w:rsidRDefault="00E8144A" w:rsidP="00E8144A">
      <w:pPr>
        <w:spacing w:line="560" w:lineRule="exact"/>
        <w:rPr>
          <w:rFonts w:ascii="仿宋_GB2312" w:eastAsia="仿宋_GB2312" w:hAnsi="仿宋_GB2312" w:cs="仿宋_GB2312"/>
          <w:color w:val="000000"/>
          <w:sz w:val="32"/>
          <w:szCs w:val="32"/>
        </w:rPr>
      </w:pPr>
      <w:proofErr w:type="gramStart"/>
      <w:r w:rsidRPr="00E8144A">
        <w:rPr>
          <w:rFonts w:ascii="仿宋_GB2312" w:eastAsia="仿宋_GB2312" w:hAnsi="仿宋_GB2312" w:cs="仿宋_GB2312"/>
          <w:color w:val="000000"/>
          <w:sz w:val="32"/>
          <w:szCs w:val="32"/>
        </w:rPr>
        <w:t>黄山市昌维电气</w:t>
      </w:r>
      <w:proofErr w:type="gramEnd"/>
      <w:r w:rsidRPr="00E8144A">
        <w:rPr>
          <w:rFonts w:ascii="仿宋_GB2312" w:eastAsia="仿宋_GB2312" w:hAnsi="仿宋_GB2312" w:cs="仿宋_GB2312"/>
          <w:color w:val="000000"/>
          <w:sz w:val="32"/>
          <w:szCs w:val="32"/>
        </w:rPr>
        <w:t>科技有限公司：</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color w:val="000000"/>
          <w:sz w:val="32"/>
          <w:szCs w:val="32"/>
        </w:rPr>
        <w:t>你公司报来的年产</w:t>
      </w:r>
      <w:r w:rsidRPr="00E8144A">
        <w:rPr>
          <w:rFonts w:eastAsia="仿宋_GB2312"/>
          <w:color w:val="000000"/>
          <w:sz w:val="32"/>
          <w:szCs w:val="32"/>
        </w:rPr>
        <w:t>3000</w:t>
      </w:r>
      <w:r w:rsidRPr="00E8144A">
        <w:rPr>
          <w:rFonts w:eastAsia="仿宋_GB2312"/>
          <w:color w:val="000000"/>
          <w:sz w:val="32"/>
          <w:szCs w:val="32"/>
        </w:rPr>
        <w:t>万件汽车类塑料件、</w:t>
      </w:r>
      <w:r w:rsidRPr="00E8144A">
        <w:rPr>
          <w:rFonts w:eastAsia="仿宋_GB2312"/>
          <w:color w:val="000000"/>
          <w:sz w:val="32"/>
          <w:szCs w:val="32"/>
        </w:rPr>
        <w:t>3C</w:t>
      </w:r>
      <w:r w:rsidRPr="00E8144A">
        <w:rPr>
          <w:rFonts w:eastAsia="仿宋_GB2312"/>
          <w:color w:val="000000"/>
          <w:sz w:val="32"/>
          <w:szCs w:val="32"/>
        </w:rPr>
        <w:t>电子件及日化品配件喷涂项目《行政许可申请书》和安徽</w:t>
      </w:r>
      <w:proofErr w:type="gramStart"/>
      <w:r w:rsidRPr="00E8144A">
        <w:rPr>
          <w:rFonts w:eastAsia="仿宋_GB2312"/>
          <w:color w:val="000000"/>
          <w:sz w:val="32"/>
          <w:szCs w:val="32"/>
        </w:rPr>
        <w:t>中环徽创生态环境</w:t>
      </w:r>
      <w:proofErr w:type="gramEnd"/>
      <w:r w:rsidRPr="00E8144A">
        <w:rPr>
          <w:rFonts w:eastAsia="仿宋_GB2312"/>
          <w:color w:val="000000"/>
          <w:sz w:val="32"/>
          <w:szCs w:val="32"/>
        </w:rPr>
        <w:t>科技有限公司编制的《黄山市昌维电气科技有限公司年产</w:t>
      </w:r>
      <w:r w:rsidRPr="00E8144A">
        <w:rPr>
          <w:rFonts w:eastAsia="仿宋_GB2312"/>
          <w:color w:val="000000"/>
          <w:sz w:val="32"/>
          <w:szCs w:val="32"/>
        </w:rPr>
        <w:t>3000</w:t>
      </w:r>
      <w:r w:rsidRPr="00E8144A">
        <w:rPr>
          <w:rFonts w:eastAsia="仿宋_GB2312"/>
          <w:color w:val="000000"/>
          <w:sz w:val="32"/>
          <w:szCs w:val="32"/>
        </w:rPr>
        <w:t>万件汽车类塑料件、</w:t>
      </w:r>
      <w:r w:rsidRPr="00E8144A">
        <w:rPr>
          <w:rFonts w:eastAsia="仿宋_GB2312"/>
          <w:color w:val="000000"/>
          <w:sz w:val="32"/>
          <w:szCs w:val="32"/>
        </w:rPr>
        <w:t>3C</w:t>
      </w:r>
      <w:r w:rsidRPr="00E8144A">
        <w:rPr>
          <w:rFonts w:eastAsia="仿宋_GB2312"/>
          <w:color w:val="000000"/>
          <w:sz w:val="32"/>
          <w:szCs w:val="32"/>
        </w:rPr>
        <w:t>电子件及日化品配件喷涂项目环境影响报告</w:t>
      </w:r>
      <w:r w:rsidRPr="00E8144A">
        <w:rPr>
          <w:rFonts w:eastAsia="仿宋_GB2312" w:hint="eastAsia"/>
          <w:color w:val="000000"/>
          <w:sz w:val="32"/>
          <w:szCs w:val="32"/>
        </w:rPr>
        <w:t>书</w:t>
      </w:r>
      <w:r w:rsidRPr="00E8144A">
        <w:rPr>
          <w:rFonts w:eastAsia="仿宋_GB2312"/>
          <w:color w:val="000000"/>
          <w:sz w:val="32"/>
          <w:szCs w:val="32"/>
        </w:rPr>
        <w:t>》（以下简称《报告</w:t>
      </w:r>
      <w:r w:rsidRPr="00E8144A">
        <w:rPr>
          <w:rFonts w:eastAsia="仿宋_GB2312" w:hint="eastAsia"/>
          <w:color w:val="000000"/>
          <w:sz w:val="32"/>
          <w:szCs w:val="32"/>
        </w:rPr>
        <w:t>书</w:t>
      </w:r>
      <w:r w:rsidRPr="00E8144A">
        <w:rPr>
          <w:rFonts w:eastAsia="仿宋_GB2312"/>
          <w:color w:val="000000"/>
          <w:sz w:val="32"/>
          <w:szCs w:val="32"/>
        </w:rPr>
        <w:t>》）</w:t>
      </w:r>
      <w:r w:rsidRPr="00E8144A">
        <w:rPr>
          <w:rFonts w:eastAsia="仿宋_GB2312" w:hint="eastAsia"/>
          <w:color w:val="000000"/>
          <w:sz w:val="32"/>
          <w:szCs w:val="32"/>
        </w:rPr>
        <w:t>收</w:t>
      </w:r>
      <w:r w:rsidRPr="00E8144A">
        <w:rPr>
          <w:rFonts w:eastAsia="仿宋_GB2312"/>
          <w:color w:val="000000"/>
          <w:sz w:val="32"/>
          <w:szCs w:val="32"/>
        </w:rPr>
        <w:t>悉。经组织专家技术</w:t>
      </w:r>
      <w:r w:rsidRPr="00E8144A">
        <w:rPr>
          <w:rFonts w:eastAsia="仿宋_GB2312" w:hint="eastAsia"/>
          <w:color w:val="000000"/>
          <w:sz w:val="32"/>
          <w:szCs w:val="32"/>
        </w:rPr>
        <w:t>评审</w:t>
      </w:r>
      <w:r w:rsidRPr="00E8144A">
        <w:rPr>
          <w:rFonts w:eastAsia="仿宋_GB2312"/>
          <w:color w:val="000000"/>
          <w:sz w:val="32"/>
          <w:szCs w:val="32"/>
        </w:rPr>
        <w:t>，并在黄山市生态环境局网站公示，公众无异议。经研究，现对《报告</w:t>
      </w:r>
      <w:r w:rsidRPr="00E8144A">
        <w:rPr>
          <w:rFonts w:eastAsia="仿宋_GB2312" w:hint="eastAsia"/>
          <w:color w:val="000000"/>
          <w:sz w:val="32"/>
          <w:szCs w:val="32"/>
        </w:rPr>
        <w:t>书</w:t>
      </w:r>
      <w:r w:rsidRPr="00E8144A">
        <w:rPr>
          <w:rFonts w:eastAsia="仿宋_GB2312"/>
          <w:color w:val="000000"/>
          <w:sz w:val="32"/>
          <w:szCs w:val="32"/>
        </w:rPr>
        <w:t>》批复如下：</w:t>
      </w:r>
    </w:p>
    <w:p w:rsidR="00E8144A" w:rsidRPr="00E8144A" w:rsidRDefault="00E8144A" w:rsidP="00E8144A">
      <w:pPr>
        <w:snapToGrid w:val="0"/>
        <w:spacing w:line="560" w:lineRule="exact"/>
        <w:ind w:firstLineChars="200" w:firstLine="640"/>
        <w:rPr>
          <w:rFonts w:eastAsia="仿宋_GB2312"/>
          <w:color w:val="E54C5E"/>
          <w:sz w:val="32"/>
          <w:szCs w:val="32"/>
        </w:rPr>
      </w:pPr>
      <w:r w:rsidRPr="00E8144A">
        <w:rPr>
          <w:rFonts w:eastAsia="仿宋_GB2312"/>
          <w:color w:val="000000"/>
          <w:sz w:val="32"/>
          <w:szCs w:val="32"/>
        </w:rPr>
        <w:t>一、项目</w:t>
      </w:r>
      <w:r w:rsidRPr="00E8144A">
        <w:rPr>
          <w:rFonts w:eastAsia="仿宋_GB2312" w:hint="eastAsia"/>
          <w:color w:val="000000"/>
          <w:sz w:val="32"/>
          <w:szCs w:val="32"/>
        </w:rPr>
        <w:t>在安徽休宁经济开发区燕窝园区科技路</w:t>
      </w:r>
      <w:r w:rsidRPr="00E8144A">
        <w:rPr>
          <w:rFonts w:eastAsia="仿宋_GB2312" w:hint="eastAsia"/>
          <w:color w:val="000000"/>
          <w:sz w:val="32"/>
          <w:szCs w:val="32"/>
        </w:rPr>
        <w:t>6</w:t>
      </w:r>
      <w:r w:rsidRPr="00E8144A">
        <w:rPr>
          <w:rFonts w:eastAsia="仿宋_GB2312" w:hint="eastAsia"/>
          <w:color w:val="000000"/>
          <w:sz w:val="32"/>
          <w:szCs w:val="32"/>
        </w:rPr>
        <w:t>号</w:t>
      </w:r>
      <w:r w:rsidRPr="00E8144A">
        <w:rPr>
          <w:rFonts w:eastAsia="仿宋_GB2312"/>
          <w:color w:val="000000"/>
          <w:sz w:val="32"/>
          <w:szCs w:val="32"/>
        </w:rPr>
        <w:t>现有</w:t>
      </w:r>
      <w:r w:rsidRPr="00E8144A">
        <w:rPr>
          <w:rFonts w:eastAsia="仿宋_GB2312" w:hint="eastAsia"/>
          <w:color w:val="000000"/>
          <w:sz w:val="32"/>
          <w:szCs w:val="32"/>
        </w:rPr>
        <w:t>厂区</w:t>
      </w:r>
      <w:r w:rsidRPr="00E8144A">
        <w:rPr>
          <w:rFonts w:eastAsia="仿宋_GB2312"/>
          <w:color w:val="000000"/>
          <w:sz w:val="32"/>
          <w:szCs w:val="32"/>
        </w:rPr>
        <w:t>建设（东经</w:t>
      </w:r>
      <w:r w:rsidRPr="00E8144A">
        <w:rPr>
          <w:rFonts w:eastAsia="仿宋_GB2312"/>
          <w:color w:val="000000"/>
          <w:sz w:val="32"/>
          <w:szCs w:val="32"/>
        </w:rPr>
        <w:t>118</w:t>
      </w:r>
      <w:r w:rsidRPr="00E8144A">
        <w:rPr>
          <w:rFonts w:eastAsia="仿宋_GB2312"/>
          <w:color w:val="000000"/>
          <w:sz w:val="32"/>
          <w:szCs w:val="32"/>
        </w:rPr>
        <w:t>度</w:t>
      </w:r>
      <w:r w:rsidRPr="00E8144A">
        <w:rPr>
          <w:rFonts w:eastAsia="仿宋_GB2312"/>
          <w:color w:val="000000"/>
          <w:sz w:val="32"/>
          <w:szCs w:val="32"/>
        </w:rPr>
        <w:t>1</w:t>
      </w:r>
      <w:r w:rsidRPr="00E8144A">
        <w:rPr>
          <w:rFonts w:eastAsia="仿宋_GB2312" w:hint="eastAsia"/>
          <w:color w:val="000000"/>
          <w:sz w:val="32"/>
          <w:szCs w:val="32"/>
        </w:rPr>
        <w:t>0</w:t>
      </w:r>
      <w:r w:rsidRPr="00E8144A">
        <w:rPr>
          <w:rFonts w:eastAsia="仿宋_GB2312"/>
          <w:color w:val="000000"/>
          <w:sz w:val="32"/>
          <w:szCs w:val="32"/>
        </w:rPr>
        <w:t>分</w:t>
      </w:r>
      <w:r w:rsidRPr="00E8144A">
        <w:rPr>
          <w:rFonts w:eastAsia="仿宋_GB2312"/>
          <w:color w:val="000000"/>
          <w:sz w:val="32"/>
          <w:szCs w:val="32"/>
        </w:rPr>
        <w:t>49.58</w:t>
      </w:r>
      <w:r w:rsidRPr="00E8144A">
        <w:rPr>
          <w:rFonts w:eastAsia="仿宋_GB2312" w:hint="eastAsia"/>
          <w:color w:val="000000"/>
          <w:sz w:val="32"/>
          <w:szCs w:val="32"/>
        </w:rPr>
        <w:t>8</w:t>
      </w:r>
      <w:r w:rsidRPr="00E8144A">
        <w:rPr>
          <w:rFonts w:eastAsia="仿宋_GB2312"/>
          <w:color w:val="000000"/>
          <w:sz w:val="32"/>
          <w:szCs w:val="32"/>
        </w:rPr>
        <w:t>秒，北纬</w:t>
      </w:r>
      <w:r w:rsidRPr="00E8144A">
        <w:rPr>
          <w:rFonts w:eastAsia="仿宋_GB2312"/>
          <w:color w:val="000000"/>
          <w:sz w:val="32"/>
          <w:szCs w:val="32"/>
        </w:rPr>
        <w:t>29</w:t>
      </w:r>
      <w:r w:rsidRPr="00E8144A">
        <w:rPr>
          <w:rFonts w:eastAsia="仿宋_GB2312"/>
          <w:color w:val="000000"/>
          <w:sz w:val="32"/>
          <w:szCs w:val="32"/>
        </w:rPr>
        <w:t>度</w:t>
      </w:r>
      <w:r w:rsidRPr="00E8144A">
        <w:rPr>
          <w:rFonts w:eastAsia="仿宋_GB2312" w:hint="eastAsia"/>
          <w:color w:val="000000"/>
          <w:sz w:val="32"/>
          <w:szCs w:val="32"/>
        </w:rPr>
        <w:t>48</w:t>
      </w:r>
      <w:r w:rsidRPr="00E8144A">
        <w:rPr>
          <w:rFonts w:eastAsia="仿宋_GB2312"/>
          <w:color w:val="000000"/>
          <w:sz w:val="32"/>
          <w:szCs w:val="32"/>
        </w:rPr>
        <w:t>分</w:t>
      </w:r>
      <w:r w:rsidRPr="00E8144A">
        <w:rPr>
          <w:rFonts w:eastAsia="仿宋_GB2312"/>
          <w:color w:val="000000"/>
          <w:sz w:val="32"/>
          <w:szCs w:val="32"/>
        </w:rPr>
        <w:t>59.04</w:t>
      </w:r>
      <w:r w:rsidRPr="00E8144A">
        <w:rPr>
          <w:rFonts w:eastAsia="仿宋_GB2312" w:hint="eastAsia"/>
          <w:color w:val="000000"/>
          <w:sz w:val="32"/>
          <w:szCs w:val="32"/>
        </w:rPr>
        <w:t>0</w:t>
      </w:r>
      <w:r w:rsidRPr="00E8144A">
        <w:rPr>
          <w:rFonts w:eastAsia="仿宋_GB2312"/>
          <w:color w:val="000000"/>
          <w:sz w:val="32"/>
          <w:szCs w:val="32"/>
        </w:rPr>
        <w:t>秒），</w:t>
      </w:r>
      <w:r w:rsidRPr="00E8144A">
        <w:rPr>
          <w:rFonts w:eastAsia="仿宋_GB2312" w:hint="eastAsia"/>
          <w:color w:val="000000"/>
          <w:sz w:val="32"/>
          <w:szCs w:val="32"/>
        </w:rPr>
        <w:t>项目</w:t>
      </w:r>
      <w:r w:rsidRPr="00E8144A">
        <w:rPr>
          <w:rFonts w:eastAsia="仿宋_GB2312"/>
          <w:color w:val="000000"/>
          <w:sz w:val="32"/>
          <w:szCs w:val="32"/>
        </w:rPr>
        <w:t>总投资</w:t>
      </w:r>
      <w:r w:rsidRPr="00E8144A">
        <w:rPr>
          <w:rFonts w:eastAsia="仿宋_GB2312" w:hint="eastAsia"/>
          <w:color w:val="000000"/>
          <w:sz w:val="32"/>
          <w:szCs w:val="32"/>
        </w:rPr>
        <w:t>240</w:t>
      </w:r>
      <w:r w:rsidRPr="00E8144A">
        <w:rPr>
          <w:rFonts w:eastAsia="仿宋_GB2312"/>
          <w:color w:val="000000"/>
          <w:sz w:val="32"/>
          <w:szCs w:val="32"/>
        </w:rPr>
        <w:t>万元，环保投资</w:t>
      </w:r>
      <w:r w:rsidRPr="00E8144A">
        <w:rPr>
          <w:rFonts w:eastAsia="仿宋_GB2312" w:hint="eastAsia"/>
          <w:color w:val="000000"/>
          <w:sz w:val="32"/>
          <w:szCs w:val="32"/>
        </w:rPr>
        <w:t>85</w:t>
      </w:r>
      <w:r w:rsidRPr="00E8144A">
        <w:rPr>
          <w:rFonts w:eastAsia="仿宋_GB2312"/>
          <w:color w:val="000000"/>
          <w:sz w:val="32"/>
          <w:szCs w:val="32"/>
        </w:rPr>
        <w:t>万元。利</w:t>
      </w:r>
      <w:r w:rsidRPr="00E8144A">
        <w:rPr>
          <w:rFonts w:eastAsia="仿宋_GB2312"/>
          <w:color w:val="000000"/>
          <w:sz w:val="32"/>
          <w:szCs w:val="32"/>
        </w:rPr>
        <w:lastRenderedPageBreak/>
        <w:t>用厂区现有</w:t>
      </w:r>
      <w:r w:rsidRPr="00E8144A">
        <w:rPr>
          <w:rFonts w:eastAsia="仿宋_GB2312"/>
          <w:color w:val="000000"/>
          <w:sz w:val="32"/>
          <w:szCs w:val="32"/>
        </w:rPr>
        <w:t>2#</w:t>
      </w:r>
      <w:r w:rsidRPr="00E8144A">
        <w:rPr>
          <w:rFonts w:eastAsia="仿宋_GB2312"/>
          <w:color w:val="000000"/>
          <w:sz w:val="32"/>
          <w:szCs w:val="32"/>
        </w:rPr>
        <w:t>车间</w:t>
      </w:r>
      <w:r w:rsidRPr="00E8144A">
        <w:rPr>
          <w:rFonts w:eastAsia="仿宋_GB2312"/>
          <w:color w:val="000000"/>
          <w:sz w:val="32"/>
          <w:szCs w:val="32"/>
        </w:rPr>
        <w:t>5</w:t>
      </w:r>
      <w:r w:rsidRPr="00E8144A">
        <w:rPr>
          <w:rFonts w:eastAsia="仿宋_GB2312"/>
          <w:color w:val="000000"/>
          <w:sz w:val="32"/>
          <w:szCs w:val="32"/>
        </w:rPr>
        <w:t>层建设喷涂车间，设置两条喷涂生产线，其中</w:t>
      </w:r>
      <w:r w:rsidRPr="00E8144A">
        <w:rPr>
          <w:rFonts w:eastAsia="仿宋_GB2312"/>
          <w:color w:val="000000"/>
          <w:sz w:val="32"/>
          <w:szCs w:val="32"/>
        </w:rPr>
        <w:t>A</w:t>
      </w:r>
      <w:r w:rsidRPr="00E8144A">
        <w:rPr>
          <w:rFonts w:eastAsia="仿宋_GB2312"/>
          <w:color w:val="000000"/>
          <w:sz w:val="32"/>
          <w:szCs w:val="32"/>
        </w:rPr>
        <w:t>线（溶剂型漆喷涂线）、</w:t>
      </w:r>
      <w:r w:rsidRPr="00E8144A">
        <w:rPr>
          <w:rFonts w:eastAsia="仿宋_GB2312"/>
          <w:color w:val="000000"/>
          <w:sz w:val="32"/>
          <w:szCs w:val="32"/>
        </w:rPr>
        <w:t>B</w:t>
      </w:r>
      <w:r w:rsidRPr="00E8144A">
        <w:rPr>
          <w:rFonts w:eastAsia="仿宋_GB2312"/>
          <w:color w:val="000000"/>
          <w:sz w:val="32"/>
          <w:szCs w:val="32"/>
        </w:rPr>
        <w:t>线（水性漆喷涂线）各</w:t>
      </w:r>
      <w:r w:rsidRPr="00E8144A">
        <w:rPr>
          <w:rFonts w:eastAsia="仿宋_GB2312"/>
          <w:color w:val="000000"/>
          <w:sz w:val="32"/>
          <w:szCs w:val="32"/>
        </w:rPr>
        <w:t>1</w:t>
      </w:r>
      <w:r w:rsidRPr="00E8144A">
        <w:rPr>
          <w:rFonts w:eastAsia="仿宋_GB2312"/>
          <w:color w:val="000000"/>
          <w:sz w:val="32"/>
          <w:szCs w:val="32"/>
        </w:rPr>
        <w:t>条，</w:t>
      </w:r>
      <w:r w:rsidRPr="00E8144A">
        <w:rPr>
          <w:rFonts w:eastAsia="仿宋_GB2312" w:hint="eastAsia"/>
          <w:color w:val="000000"/>
          <w:sz w:val="32"/>
          <w:szCs w:val="32"/>
        </w:rPr>
        <w:t>设置</w:t>
      </w:r>
      <w:r w:rsidRPr="00E8144A">
        <w:rPr>
          <w:rFonts w:eastAsia="仿宋_GB2312"/>
          <w:color w:val="000000"/>
          <w:sz w:val="32"/>
          <w:szCs w:val="32"/>
        </w:rPr>
        <w:t>调漆供漆室、喷漆室、转件</w:t>
      </w:r>
      <w:proofErr w:type="gramStart"/>
      <w:r w:rsidRPr="00E8144A">
        <w:rPr>
          <w:rFonts w:eastAsia="仿宋_GB2312"/>
          <w:color w:val="000000"/>
          <w:sz w:val="32"/>
          <w:szCs w:val="32"/>
        </w:rPr>
        <w:t>真空镀区及</w:t>
      </w:r>
      <w:proofErr w:type="gramEnd"/>
      <w:r w:rsidRPr="00E8144A">
        <w:rPr>
          <w:rFonts w:eastAsia="仿宋_GB2312"/>
          <w:color w:val="000000"/>
          <w:sz w:val="32"/>
          <w:szCs w:val="32"/>
        </w:rPr>
        <w:t>流平、烘干及固化通道等主要生产区</w:t>
      </w:r>
      <w:r w:rsidRPr="00E8144A">
        <w:rPr>
          <w:rFonts w:eastAsia="仿宋_GB2312" w:hint="eastAsia"/>
          <w:color w:val="000000"/>
          <w:sz w:val="32"/>
          <w:szCs w:val="32"/>
        </w:rPr>
        <w:t>；</w:t>
      </w:r>
      <w:r w:rsidRPr="00E8144A">
        <w:rPr>
          <w:rFonts w:eastAsia="仿宋_GB2312"/>
          <w:color w:val="000000"/>
          <w:sz w:val="32"/>
          <w:szCs w:val="32"/>
        </w:rPr>
        <w:t>利用现有</w:t>
      </w:r>
      <w:r w:rsidRPr="00E8144A">
        <w:rPr>
          <w:rFonts w:eastAsia="仿宋_GB2312"/>
          <w:color w:val="000000"/>
          <w:sz w:val="32"/>
          <w:szCs w:val="32"/>
        </w:rPr>
        <w:t>2#</w:t>
      </w:r>
      <w:r w:rsidRPr="00E8144A">
        <w:rPr>
          <w:rFonts w:eastAsia="仿宋_GB2312"/>
          <w:color w:val="000000"/>
          <w:sz w:val="32"/>
          <w:szCs w:val="32"/>
        </w:rPr>
        <w:t>车间</w:t>
      </w:r>
      <w:r w:rsidRPr="00E8144A">
        <w:rPr>
          <w:rFonts w:eastAsia="仿宋_GB2312"/>
          <w:color w:val="000000"/>
          <w:sz w:val="32"/>
          <w:szCs w:val="32"/>
        </w:rPr>
        <w:t>4</w:t>
      </w:r>
      <w:r w:rsidRPr="00E8144A">
        <w:rPr>
          <w:rFonts w:eastAsia="仿宋_GB2312"/>
          <w:color w:val="000000"/>
          <w:sz w:val="32"/>
          <w:szCs w:val="32"/>
        </w:rPr>
        <w:t>层</w:t>
      </w:r>
      <w:r w:rsidRPr="00E8144A">
        <w:rPr>
          <w:rFonts w:eastAsia="仿宋_GB2312" w:hint="eastAsia"/>
          <w:color w:val="000000"/>
          <w:sz w:val="32"/>
          <w:szCs w:val="32"/>
        </w:rPr>
        <w:t>建设</w:t>
      </w:r>
      <w:r w:rsidRPr="00E8144A">
        <w:rPr>
          <w:rFonts w:eastAsia="仿宋_GB2312"/>
          <w:color w:val="000000"/>
          <w:sz w:val="32"/>
          <w:szCs w:val="32"/>
        </w:rPr>
        <w:t>检验室、抛光</w:t>
      </w:r>
      <w:r w:rsidRPr="00E8144A">
        <w:rPr>
          <w:rFonts w:eastAsia="仿宋_GB2312" w:hint="eastAsia"/>
          <w:color w:val="000000"/>
          <w:sz w:val="32"/>
          <w:szCs w:val="32"/>
        </w:rPr>
        <w:t>打磨</w:t>
      </w:r>
      <w:r w:rsidRPr="00E8144A">
        <w:rPr>
          <w:rFonts w:eastAsia="仿宋_GB2312"/>
          <w:color w:val="000000"/>
          <w:sz w:val="32"/>
          <w:szCs w:val="32"/>
        </w:rPr>
        <w:t>室、</w:t>
      </w:r>
      <w:proofErr w:type="gramStart"/>
      <w:r w:rsidRPr="00E8144A">
        <w:rPr>
          <w:rFonts w:eastAsia="仿宋_GB2312"/>
          <w:color w:val="000000"/>
          <w:sz w:val="32"/>
          <w:szCs w:val="32"/>
        </w:rPr>
        <w:t>镭雕及烫金</w:t>
      </w:r>
      <w:proofErr w:type="gramEnd"/>
      <w:r w:rsidRPr="00E8144A">
        <w:rPr>
          <w:rFonts w:eastAsia="仿宋_GB2312" w:hint="eastAsia"/>
          <w:color w:val="000000"/>
          <w:sz w:val="32"/>
          <w:szCs w:val="32"/>
        </w:rPr>
        <w:t>室</w:t>
      </w:r>
      <w:r w:rsidRPr="00E8144A">
        <w:rPr>
          <w:rFonts w:eastAsia="仿宋_GB2312"/>
          <w:color w:val="000000"/>
          <w:sz w:val="32"/>
          <w:szCs w:val="32"/>
        </w:rPr>
        <w:t>等</w:t>
      </w:r>
      <w:r w:rsidRPr="00E8144A">
        <w:rPr>
          <w:rFonts w:eastAsia="仿宋_GB2312" w:hint="eastAsia"/>
          <w:color w:val="000000"/>
          <w:sz w:val="32"/>
          <w:szCs w:val="32"/>
        </w:rPr>
        <w:t>，</w:t>
      </w:r>
      <w:r w:rsidRPr="00E8144A">
        <w:rPr>
          <w:rFonts w:eastAsia="仿宋_GB2312" w:hint="eastAsia"/>
          <w:color w:val="000000"/>
          <w:sz w:val="32"/>
          <w:szCs w:val="32"/>
          <w:lang w:val="zh-CN"/>
        </w:rPr>
        <w:t>购置喷漆柜、烘干炉等设备，</w:t>
      </w:r>
      <w:r w:rsidRPr="00E8144A">
        <w:rPr>
          <w:rFonts w:eastAsia="仿宋_GB2312" w:hint="eastAsia"/>
          <w:color w:val="000000"/>
          <w:sz w:val="32"/>
          <w:szCs w:val="32"/>
        </w:rPr>
        <w:t>配套建设相应的环保设施、环境风险防范措施以及公用、辅助、储运等设施</w:t>
      </w:r>
      <w:r w:rsidRPr="00E8144A">
        <w:rPr>
          <w:rFonts w:eastAsia="仿宋_GB2312"/>
          <w:color w:val="000000"/>
          <w:sz w:val="32"/>
          <w:szCs w:val="32"/>
        </w:rPr>
        <w:t>，年产</w:t>
      </w:r>
      <w:r w:rsidRPr="00E8144A">
        <w:rPr>
          <w:rFonts w:eastAsia="仿宋_GB2312"/>
          <w:color w:val="000000"/>
          <w:sz w:val="32"/>
          <w:szCs w:val="32"/>
        </w:rPr>
        <w:t>2400</w:t>
      </w:r>
      <w:r w:rsidRPr="00E8144A">
        <w:rPr>
          <w:rFonts w:eastAsia="仿宋_GB2312"/>
          <w:color w:val="000000"/>
          <w:sz w:val="32"/>
          <w:szCs w:val="32"/>
        </w:rPr>
        <w:t>万件汽车类塑料件</w:t>
      </w:r>
      <w:r w:rsidRPr="00E8144A">
        <w:rPr>
          <w:rFonts w:eastAsia="仿宋_GB2312" w:hint="eastAsia"/>
          <w:color w:val="000000"/>
          <w:sz w:val="32"/>
          <w:szCs w:val="32"/>
        </w:rPr>
        <w:t>喷涂件</w:t>
      </w:r>
      <w:r w:rsidRPr="00E8144A">
        <w:rPr>
          <w:rFonts w:eastAsia="仿宋_GB2312"/>
          <w:color w:val="000000"/>
          <w:sz w:val="32"/>
          <w:szCs w:val="32"/>
        </w:rPr>
        <w:t>、</w:t>
      </w:r>
      <w:r w:rsidRPr="00E8144A">
        <w:rPr>
          <w:rFonts w:eastAsia="仿宋_GB2312"/>
          <w:color w:val="000000"/>
          <w:sz w:val="32"/>
          <w:szCs w:val="32"/>
        </w:rPr>
        <w:t>300</w:t>
      </w:r>
      <w:r w:rsidRPr="00E8144A">
        <w:rPr>
          <w:rFonts w:eastAsia="仿宋_GB2312"/>
          <w:color w:val="000000"/>
          <w:sz w:val="32"/>
          <w:szCs w:val="32"/>
        </w:rPr>
        <w:t>万件</w:t>
      </w:r>
      <w:r w:rsidRPr="00E8144A">
        <w:rPr>
          <w:rFonts w:eastAsia="仿宋_GB2312"/>
          <w:color w:val="000000"/>
          <w:sz w:val="32"/>
          <w:szCs w:val="32"/>
        </w:rPr>
        <w:t>3C</w:t>
      </w:r>
      <w:r w:rsidRPr="00E8144A">
        <w:rPr>
          <w:rFonts w:eastAsia="仿宋_GB2312"/>
          <w:color w:val="000000"/>
          <w:sz w:val="32"/>
          <w:szCs w:val="32"/>
        </w:rPr>
        <w:t>电子</w:t>
      </w:r>
      <w:r w:rsidRPr="00E8144A">
        <w:rPr>
          <w:rFonts w:eastAsia="仿宋_GB2312" w:hint="eastAsia"/>
          <w:color w:val="000000"/>
          <w:sz w:val="32"/>
          <w:szCs w:val="32"/>
        </w:rPr>
        <w:t>喷涂</w:t>
      </w:r>
      <w:r w:rsidRPr="00E8144A">
        <w:rPr>
          <w:rFonts w:eastAsia="仿宋_GB2312"/>
          <w:color w:val="000000"/>
          <w:sz w:val="32"/>
          <w:szCs w:val="32"/>
        </w:rPr>
        <w:t>件和</w:t>
      </w:r>
      <w:r w:rsidRPr="00E8144A">
        <w:rPr>
          <w:rFonts w:eastAsia="仿宋_GB2312"/>
          <w:color w:val="000000"/>
          <w:sz w:val="32"/>
          <w:szCs w:val="32"/>
        </w:rPr>
        <w:t>300</w:t>
      </w:r>
      <w:r w:rsidRPr="00E8144A">
        <w:rPr>
          <w:rFonts w:eastAsia="仿宋_GB2312"/>
          <w:color w:val="000000"/>
          <w:sz w:val="32"/>
          <w:szCs w:val="32"/>
        </w:rPr>
        <w:t>万件日化品配件</w:t>
      </w:r>
      <w:r w:rsidRPr="00E8144A">
        <w:rPr>
          <w:rFonts w:eastAsia="仿宋_GB2312" w:hint="eastAsia"/>
          <w:color w:val="000000"/>
          <w:sz w:val="32"/>
          <w:szCs w:val="32"/>
        </w:rPr>
        <w:t>喷涂件</w:t>
      </w:r>
      <w:r w:rsidRPr="00E8144A">
        <w:rPr>
          <w:rFonts w:eastAsia="仿宋_GB2312"/>
          <w:color w:val="000000"/>
          <w:sz w:val="32"/>
          <w:szCs w:val="32"/>
        </w:rPr>
        <w:t>。项目建成后</w:t>
      </w:r>
      <w:r w:rsidRPr="00E8144A">
        <w:rPr>
          <w:rFonts w:eastAsia="仿宋_GB2312" w:hint="eastAsia"/>
          <w:color w:val="000000"/>
          <w:sz w:val="32"/>
          <w:szCs w:val="32"/>
        </w:rPr>
        <w:t>，全厂年产</w:t>
      </w:r>
      <w:r w:rsidRPr="00E8144A">
        <w:rPr>
          <w:rFonts w:eastAsia="仿宋_GB2312" w:hint="eastAsia"/>
          <w:color w:val="000000"/>
          <w:sz w:val="32"/>
          <w:szCs w:val="32"/>
        </w:rPr>
        <w:t>5600</w:t>
      </w:r>
      <w:r w:rsidRPr="00E8144A">
        <w:rPr>
          <w:rFonts w:eastAsia="仿宋_GB2312" w:hint="eastAsia"/>
          <w:color w:val="000000"/>
          <w:sz w:val="32"/>
          <w:szCs w:val="32"/>
        </w:rPr>
        <w:t>万件汽车用复合制品零配件、</w:t>
      </w:r>
      <w:r w:rsidRPr="00E8144A">
        <w:rPr>
          <w:rFonts w:eastAsia="仿宋_GB2312" w:hint="eastAsia"/>
          <w:color w:val="000000"/>
          <w:sz w:val="32"/>
          <w:szCs w:val="32"/>
        </w:rPr>
        <w:t>500</w:t>
      </w:r>
      <w:r w:rsidRPr="00E8144A">
        <w:rPr>
          <w:rFonts w:eastAsia="仿宋_GB2312" w:hint="eastAsia"/>
          <w:color w:val="000000"/>
          <w:sz w:val="32"/>
          <w:szCs w:val="32"/>
        </w:rPr>
        <w:t>付模具、</w:t>
      </w:r>
      <w:r w:rsidRPr="00E8144A">
        <w:rPr>
          <w:rFonts w:eastAsia="仿宋_GB2312" w:hint="eastAsia"/>
          <w:color w:val="000000"/>
          <w:sz w:val="32"/>
          <w:szCs w:val="32"/>
        </w:rPr>
        <w:t>1500</w:t>
      </w:r>
      <w:r w:rsidRPr="00E8144A">
        <w:rPr>
          <w:rFonts w:eastAsia="仿宋_GB2312" w:hint="eastAsia"/>
          <w:color w:val="000000"/>
          <w:sz w:val="32"/>
          <w:szCs w:val="32"/>
        </w:rPr>
        <w:t>万套线路板、</w:t>
      </w:r>
      <w:r w:rsidRPr="00E8144A">
        <w:rPr>
          <w:rFonts w:eastAsia="仿宋_GB2312"/>
          <w:color w:val="000000"/>
          <w:sz w:val="32"/>
          <w:szCs w:val="32"/>
        </w:rPr>
        <w:t>2400</w:t>
      </w:r>
      <w:r w:rsidRPr="00E8144A">
        <w:rPr>
          <w:rFonts w:eastAsia="仿宋_GB2312"/>
          <w:color w:val="000000"/>
          <w:sz w:val="32"/>
          <w:szCs w:val="32"/>
        </w:rPr>
        <w:t>万件汽车类塑料件</w:t>
      </w:r>
      <w:r w:rsidRPr="00E8144A">
        <w:rPr>
          <w:rFonts w:eastAsia="仿宋_GB2312" w:hint="eastAsia"/>
          <w:color w:val="000000"/>
          <w:sz w:val="32"/>
          <w:szCs w:val="32"/>
        </w:rPr>
        <w:t>喷涂件（配套本公司汽车塑料零配件）</w:t>
      </w:r>
      <w:r w:rsidRPr="00E8144A">
        <w:rPr>
          <w:rFonts w:eastAsia="仿宋_GB2312"/>
          <w:color w:val="000000"/>
          <w:sz w:val="32"/>
          <w:szCs w:val="32"/>
        </w:rPr>
        <w:t>、</w:t>
      </w:r>
      <w:r w:rsidRPr="00E8144A">
        <w:rPr>
          <w:rFonts w:eastAsia="仿宋_GB2312"/>
          <w:color w:val="000000"/>
          <w:sz w:val="32"/>
          <w:szCs w:val="32"/>
        </w:rPr>
        <w:t>300</w:t>
      </w:r>
      <w:r w:rsidRPr="00E8144A">
        <w:rPr>
          <w:rFonts w:eastAsia="仿宋_GB2312"/>
          <w:color w:val="000000"/>
          <w:sz w:val="32"/>
          <w:szCs w:val="32"/>
        </w:rPr>
        <w:t>万件</w:t>
      </w:r>
      <w:r w:rsidRPr="00E8144A">
        <w:rPr>
          <w:rFonts w:eastAsia="仿宋_GB2312"/>
          <w:color w:val="000000"/>
          <w:sz w:val="32"/>
          <w:szCs w:val="32"/>
        </w:rPr>
        <w:t>3C</w:t>
      </w:r>
      <w:r w:rsidRPr="00E8144A">
        <w:rPr>
          <w:rFonts w:eastAsia="仿宋_GB2312"/>
          <w:color w:val="000000"/>
          <w:sz w:val="32"/>
          <w:szCs w:val="32"/>
        </w:rPr>
        <w:t>电子</w:t>
      </w:r>
      <w:r w:rsidRPr="00E8144A">
        <w:rPr>
          <w:rFonts w:eastAsia="仿宋_GB2312" w:hint="eastAsia"/>
          <w:color w:val="000000"/>
          <w:sz w:val="32"/>
          <w:szCs w:val="32"/>
        </w:rPr>
        <w:t>喷涂</w:t>
      </w:r>
      <w:r w:rsidRPr="00E8144A">
        <w:rPr>
          <w:rFonts w:eastAsia="仿宋_GB2312"/>
          <w:color w:val="000000"/>
          <w:sz w:val="32"/>
          <w:szCs w:val="32"/>
        </w:rPr>
        <w:t>件和</w:t>
      </w:r>
      <w:r w:rsidRPr="00E8144A">
        <w:rPr>
          <w:rFonts w:eastAsia="仿宋_GB2312"/>
          <w:color w:val="000000"/>
          <w:sz w:val="32"/>
          <w:szCs w:val="32"/>
        </w:rPr>
        <w:t>300</w:t>
      </w:r>
      <w:r w:rsidRPr="00E8144A">
        <w:rPr>
          <w:rFonts w:eastAsia="仿宋_GB2312"/>
          <w:color w:val="000000"/>
          <w:sz w:val="32"/>
          <w:szCs w:val="32"/>
        </w:rPr>
        <w:t>万件日化品配件</w:t>
      </w:r>
      <w:r w:rsidRPr="00E8144A">
        <w:rPr>
          <w:rFonts w:eastAsia="仿宋_GB2312" w:hint="eastAsia"/>
          <w:color w:val="000000"/>
          <w:sz w:val="32"/>
          <w:szCs w:val="32"/>
        </w:rPr>
        <w:t>喷涂件。</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color w:val="000000"/>
          <w:sz w:val="32"/>
          <w:szCs w:val="32"/>
        </w:rPr>
        <w:t>二、从生态环境保护角度，我局同意你公司按《</w:t>
      </w:r>
      <w:r w:rsidRPr="00E8144A">
        <w:rPr>
          <w:rFonts w:eastAsia="仿宋_GB2312" w:hint="eastAsia"/>
          <w:color w:val="000000"/>
          <w:sz w:val="32"/>
          <w:szCs w:val="32"/>
        </w:rPr>
        <w:t>报告书</w:t>
      </w:r>
      <w:r w:rsidRPr="00E8144A">
        <w:rPr>
          <w:rFonts w:eastAsia="仿宋_GB2312"/>
          <w:color w:val="000000"/>
          <w:sz w:val="32"/>
          <w:szCs w:val="32"/>
        </w:rPr>
        <w:t>》所列建设项目的性质、规模、地点、采用的生产工艺和</w:t>
      </w:r>
      <w:proofErr w:type="gramStart"/>
      <w:r w:rsidRPr="00E8144A">
        <w:rPr>
          <w:rFonts w:eastAsia="仿宋_GB2312"/>
          <w:color w:val="000000"/>
          <w:sz w:val="32"/>
          <w:szCs w:val="32"/>
        </w:rPr>
        <w:t>拟采取</w:t>
      </w:r>
      <w:proofErr w:type="gramEnd"/>
      <w:r w:rsidRPr="00E8144A">
        <w:rPr>
          <w:rFonts w:eastAsia="仿宋_GB2312"/>
          <w:color w:val="000000"/>
          <w:sz w:val="32"/>
          <w:szCs w:val="32"/>
        </w:rPr>
        <w:t>的各项环境保护措施进行建设，并重点做好以下工作：</w:t>
      </w:r>
    </w:p>
    <w:p w:rsidR="00E8144A" w:rsidRPr="00E8144A" w:rsidRDefault="00E8144A" w:rsidP="00E8144A">
      <w:pPr>
        <w:widowControl/>
        <w:spacing w:line="560" w:lineRule="exact"/>
        <w:ind w:firstLineChars="200" w:firstLine="640"/>
        <w:rPr>
          <w:rFonts w:eastAsia="仿宋_GB2312"/>
          <w:color w:val="000000"/>
          <w:sz w:val="32"/>
          <w:szCs w:val="32"/>
        </w:rPr>
      </w:pPr>
      <w:r w:rsidRPr="00E8144A">
        <w:rPr>
          <w:rFonts w:eastAsia="仿宋_GB2312" w:hint="eastAsia"/>
          <w:color w:val="000000"/>
          <w:sz w:val="32"/>
          <w:szCs w:val="32"/>
        </w:rPr>
        <w:t>1.</w:t>
      </w:r>
      <w:r w:rsidRPr="00E8144A">
        <w:rPr>
          <w:rFonts w:eastAsia="仿宋_GB2312" w:hint="eastAsia"/>
          <w:color w:val="000000"/>
          <w:sz w:val="32"/>
          <w:szCs w:val="32"/>
        </w:rPr>
        <w:t>项目应按照</w:t>
      </w:r>
      <w:r w:rsidRPr="00E8144A">
        <w:rPr>
          <w:rFonts w:eastAsia="仿宋_GB2312"/>
          <w:color w:val="000000"/>
          <w:sz w:val="32"/>
          <w:szCs w:val="32"/>
        </w:rPr>
        <w:t>“</w:t>
      </w:r>
      <w:r w:rsidRPr="00E8144A">
        <w:rPr>
          <w:rFonts w:eastAsia="仿宋_GB2312" w:hint="eastAsia"/>
          <w:color w:val="000000"/>
          <w:sz w:val="32"/>
          <w:szCs w:val="32"/>
        </w:rPr>
        <w:t>以新带老</w:t>
      </w:r>
      <w:r w:rsidRPr="00E8144A">
        <w:rPr>
          <w:rFonts w:eastAsia="仿宋_GB2312"/>
          <w:color w:val="000000"/>
          <w:sz w:val="32"/>
          <w:szCs w:val="32"/>
        </w:rPr>
        <w:t>”</w:t>
      </w:r>
      <w:r w:rsidRPr="00E8144A">
        <w:rPr>
          <w:rFonts w:eastAsia="仿宋_GB2312" w:hint="eastAsia"/>
          <w:color w:val="000000"/>
          <w:sz w:val="32"/>
          <w:szCs w:val="32"/>
        </w:rPr>
        <w:t>的原则，对《报告书》中明确的现有工程存在环境问题进行整改达到现行环境管理要求，并纳入本项目验收范围。</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2.</w:t>
      </w:r>
      <w:r w:rsidRPr="00E8144A">
        <w:rPr>
          <w:rFonts w:eastAsia="仿宋_GB2312"/>
          <w:color w:val="000000"/>
          <w:sz w:val="32"/>
          <w:szCs w:val="32"/>
        </w:rPr>
        <w:t>落实大气污染防治措施。项目应确保所在区域环境空气质量达到《环境空气质量标准》</w:t>
      </w:r>
      <w:r w:rsidRPr="00E8144A">
        <w:rPr>
          <w:rFonts w:eastAsia="仿宋_GB2312" w:hint="eastAsia"/>
          <w:color w:val="000000"/>
          <w:sz w:val="32"/>
          <w:szCs w:val="32"/>
        </w:rPr>
        <w:t>（</w:t>
      </w:r>
      <w:r w:rsidRPr="00E8144A">
        <w:rPr>
          <w:rFonts w:eastAsia="仿宋_GB2312"/>
          <w:color w:val="000000"/>
          <w:sz w:val="32"/>
          <w:szCs w:val="32"/>
        </w:rPr>
        <w:t>GB3095-2012</w:t>
      </w:r>
      <w:r w:rsidRPr="00E8144A">
        <w:rPr>
          <w:rFonts w:eastAsia="仿宋_GB2312" w:hint="eastAsia"/>
          <w:color w:val="000000"/>
          <w:sz w:val="32"/>
          <w:szCs w:val="32"/>
        </w:rPr>
        <w:t>）</w:t>
      </w:r>
      <w:r w:rsidRPr="00E8144A">
        <w:rPr>
          <w:rFonts w:eastAsia="仿宋_GB2312"/>
          <w:color w:val="000000"/>
          <w:sz w:val="32"/>
          <w:szCs w:val="32"/>
        </w:rPr>
        <w:t>及</w:t>
      </w:r>
      <w:r w:rsidRPr="00E8144A">
        <w:rPr>
          <w:rFonts w:eastAsia="仿宋_GB2312"/>
          <w:color w:val="000000"/>
          <w:sz w:val="32"/>
          <w:szCs w:val="32"/>
        </w:rPr>
        <w:t>2018</w:t>
      </w:r>
      <w:r w:rsidRPr="00E8144A">
        <w:rPr>
          <w:rFonts w:eastAsia="仿宋_GB2312"/>
          <w:color w:val="000000"/>
          <w:sz w:val="32"/>
          <w:szCs w:val="32"/>
        </w:rPr>
        <w:t>年修改单中规定的二级浓度限值，非甲烷总烃参照执行《大气污染物综合排放标准详解》中的推荐值标准</w:t>
      </w:r>
      <w:r w:rsidRPr="00E8144A">
        <w:rPr>
          <w:rFonts w:eastAsia="仿宋_GB2312" w:hint="eastAsia"/>
          <w:color w:val="000000"/>
          <w:sz w:val="32"/>
          <w:szCs w:val="32"/>
        </w:rPr>
        <w:t>，氨、苯、甲苯、苯乙烯、丙烯腈、甲醛等执行《环境影响评价技术导则</w:t>
      </w:r>
      <w:r w:rsidRPr="00E8144A">
        <w:rPr>
          <w:rFonts w:eastAsia="仿宋_GB2312" w:hint="eastAsia"/>
          <w:color w:val="000000"/>
          <w:sz w:val="32"/>
          <w:szCs w:val="32"/>
        </w:rPr>
        <w:t xml:space="preserve"> </w:t>
      </w:r>
      <w:r w:rsidRPr="00E8144A">
        <w:rPr>
          <w:rFonts w:eastAsia="仿宋_GB2312" w:hint="eastAsia"/>
          <w:color w:val="000000"/>
          <w:sz w:val="32"/>
          <w:szCs w:val="32"/>
        </w:rPr>
        <w:t>大气环境》（</w:t>
      </w:r>
      <w:r w:rsidRPr="00E8144A">
        <w:rPr>
          <w:rFonts w:eastAsia="仿宋_GB2312" w:hint="eastAsia"/>
          <w:color w:val="000000"/>
          <w:sz w:val="32"/>
          <w:szCs w:val="32"/>
        </w:rPr>
        <w:t>HJ2.2-2018</w:t>
      </w:r>
      <w:r w:rsidRPr="00E8144A">
        <w:rPr>
          <w:rFonts w:eastAsia="仿宋_GB2312" w:hint="eastAsia"/>
          <w:color w:val="000000"/>
          <w:sz w:val="32"/>
          <w:szCs w:val="32"/>
        </w:rPr>
        <w:t>）附录</w:t>
      </w:r>
      <w:r w:rsidRPr="00E8144A">
        <w:rPr>
          <w:rFonts w:eastAsia="仿宋_GB2312" w:hint="eastAsia"/>
          <w:color w:val="000000"/>
          <w:sz w:val="32"/>
          <w:szCs w:val="32"/>
        </w:rPr>
        <w:t>D</w:t>
      </w:r>
      <w:r w:rsidRPr="00E8144A">
        <w:rPr>
          <w:rFonts w:eastAsia="仿宋_GB2312" w:hint="eastAsia"/>
          <w:color w:val="000000"/>
          <w:sz w:val="32"/>
          <w:szCs w:val="32"/>
        </w:rPr>
        <w:t>中的质量浓度参考限值</w:t>
      </w:r>
      <w:r w:rsidRPr="00E8144A">
        <w:rPr>
          <w:rFonts w:eastAsia="仿宋_GB2312"/>
          <w:color w:val="000000"/>
          <w:sz w:val="32"/>
          <w:szCs w:val="32"/>
        </w:rPr>
        <w:t>。</w:t>
      </w:r>
      <w:r w:rsidRPr="00E8144A">
        <w:rPr>
          <w:rFonts w:eastAsia="仿宋_GB2312"/>
          <w:color w:val="000000"/>
          <w:sz w:val="32"/>
          <w:szCs w:val="32"/>
        </w:rPr>
        <w:lastRenderedPageBreak/>
        <w:t>加强原料储存、输送、生产等全过程封闭管控，废气均纳入有组织收集和处理，最大限度减少无组织逸散，按要求建设规范化废气排放口。</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color w:val="000000"/>
          <w:sz w:val="32"/>
          <w:szCs w:val="32"/>
        </w:rPr>
        <w:t>溶剂</w:t>
      </w:r>
      <w:proofErr w:type="gramStart"/>
      <w:r w:rsidRPr="00E8144A">
        <w:rPr>
          <w:rFonts w:eastAsia="仿宋_GB2312"/>
          <w:color w:val="000000"/>
          <w:sz w:val="32"/>
          <w:szCs w:val="32"/>
        </w:rPr>
        <w:t>型漆涂装</w:t>
      </w:r>
      <w:proofErr w:type="gramEnd"/>
      <w:r w:rsidRPr="00E8144A">
        <w:rPr>
          <w:rFonts w:eastAsia="仿宋_GB2312" w:hint="eastAsia"/>
          <w:color w:val="000000"/>
          <w:sz w:val="32"/>
          <w:szCs w:val="32"/>
        </w:rPr>
        <w:t>间、调漆间全密闭，</w:t>
      </w:r>
      <w:r w:rsidRPr="00E8144A">
        <w:rPr>
          <w:rFonts w:ascii="仿宋_GB2312" w:eastAsia="仿宋_GB2312" w:hint="eastAsia"/>
          <w:bCs/>
          <w:color w:val="000000"/>
          <w:sz w:val="32"/>
          <w:szCs w:val="32"/>
        </w:rPr>
        <w:t>废气经负压收集，</w:t>
      </w:r>
      <w:r w:rsidRPr="00E8144A">
        <w:rPr>
          <w:rFonts w:eastAsia="仿宋_GB2312" w:hint="eastAsia"/>
          <w:color w:val="000000"/>
          <w:sz w:val="32"/>
          <w:szCs w:val="32"/>
        </w:rPr>
        <w:t>涂装漆雾经水帘</w:t>
      </w:r>
      <w:r w:rsidRPr="00E8144A">
        <w:rPr>
          <w:rFonts w:eastAsia="仿宋_GB2312" w:hint="eastAsia"/>
          <w:color w:val="000000"/>
          <w:sz w:val="32"/>
          <w:szCs w:val="32"/>
        </w:rPr>
        <w:t>+</w:t>
      </w:r>
      <w:r w:rsidRPr="00E8144A">
        <w:rPr>
          <w:rFonts w:eastAsia="仿宋_GB2312" w:hint="eastAsia"/>
          <w:color w:val="000000"/>
          <w:sz w:val="32"/>
          <w:szCs w:val="32"/>
        </w:rPr>
        <w:t>过滤棉</w:t>
      </w:r>
      <w:r w:rsidRPr="00E8144A">
        <w:rPr>
          <w:rFonts w:eastAsia="仿宋_GB2312" w:hint="eastAsia"/>
          <w:color w:val="000000"/>
          <w:sz w:val="32"/>
          <w:szCs w:val="32"/>
        </w:rPr>
        <w:t>+</w:t>
      </w:r>
      <w:r w:rsidRPr="00E8144A">
        <w:rPr>
          <w:rFonts w:ascii="仿宋_GB2312" w:eastAsia="仿宋_GB2312" w:hint="eastAsia"/>
          <w:bCs/>
          <w:color w:val="000000"/>
          <w:sz w:val="32"/>
          <w:szCs w:val="32"/>
        </w:rPr>
        <w:t>两级袋式过滤</w:t>
      </w:r>
      <w:r w:rsidRPr="00E8144A">
        <w:rPr>
          <w:rFonts w:eastAsia="仿宋_GB2312" w:hint="eastAsia"/>
          <w:color w:val="000000"/>
          <w:sz w:val="32"/>
          <w:szCs w:val="32"/>
        </w:rPr>
        <w:t>处理，擦拭、调漆、</w:t>
      </w:r>
      <w:proofErr w:type="gramStart"/>
      <w:r w:rsidRPr="00E8144A">
        <w:rPr>
          <w:rFonts w:eastAsia="仿宋_GB2312" w:hint="eastAsia"/>
          <w:color w:val="000000"/>
          <w:sz w:val="32"/>
          <w:szCs w:val="32"/>
        </w:rPr>
        <w:t>洗枪</w:t>
      </w:r>
      <w:r w:rsidRPr="00E8144A">
        <w:rPr>
          <w:rFonts w:ascii="仿宋_GB2312" w:eastAsia="仿宋_GB2312" w:hint="eastAsia"/>
          <w:bCs/>
          <w:color w:val="000000"/>
          <w:sz w:val="32"/>
          <w:szCs w:val="32"/>
        </w:rPr>
        <w:t>废气</w:t>
      </w:r>
      <w:proofErr w:type="gramEnd"/>
      <w:r w:rsidRPr="00E8144A">
        <w:rPr>
          <w:rFonts w:ascii="仿宋_GB2312" w:eastAsia="仿宋_GB2312" w:hint="eastAsia"/>
          <w:bCs/>
          <w:color w:val="000000"/>
          <w:sz w:val="32"/>
          <w:szCs w:val="32"/>
        </w:rPr>
        <w:t>经集气罩收集</w:t>
      </w:r>
      <w:r w:rsidRPr="00E8144A">
        <w:rPr>
          <w:rFonts w:eastAsia="仿宋_GB2312" w:hint="eastAsia"/>
          <w:color w:val="000000"/>
          <w:sz w:val="32"/>
          <w:szCs w:val="32"/>
        </w:rPr>
        <w:t>，</w:t>
      </w:r>
      <w:proofErr w:type="gramStart"/>
      <w:r w:rsidRPr="00E8144A">
        <w:rPr>
          <w:rFonts w:eastAsia="仿宋_GB2312" w:hint="eastAsia"/>
          <w:color w:val="000000"/>
          <w:sz w:val="32"/>
          <w:szCs w:val="32"/>
        </w:rPr>
        <w:t>流平及</w:t>
      </w:r>
      <w:proofErr w:type="gramEnd"/>
      <w:r w:rsidRPr="00E8144A">
        <w:rPr>
          <w:rFonts w:eastAsia="仿宋_GB2312" w:hint="eastAsia"/>
          <w:color w:val="000000"/>
          <w:sz w:val="32"/>
          <w:szCs w:val="32"/>
        </w:rPr>
        <w:t>烘干固化废气经负压收集，以上废气一并进入一套“活性炭吸附脱附</w:t>
      </w:r>
      <w:r w:rsidRPr="00E8144A">
        <w:rPr>
          <w:rFonts w:eastAsia="仿宋_GB2312" w:hint="eastAsia"/>
          <w:color w:val="000000"/>
          <w:sz w:val="32"/>
          <w:szCs w:val="32"/>
        </w:rPr>
        <w:t>+</w:t>
      </w:r>
      <w:r w:rsidRPr="00E8144A">
        <w:rPr>
          <w:rFonts w:eastAsia="仿宋_GB2312" w:hint="eastAsia"/>
          <w:color w:val="000000"/>
          <w:sz w:val="32"/>
          <w:szCs w:val="32"/>
        </w:rPr>
        <w:t>催化燃烧装置”（</w:t>
      </w:r>
      <w:r w:rsidRPr="00E8144A">
        <w:rPr>
          <w:rFonts w:eastAsia="仿宋_GB2312" w:hint="eastAsia"/>
          <w:color w:val="000000"/>
          <w:sz w:val="32"/>
          <w:szCs w:val="32"/>
        </w:rPr>
        <w:t>RCO</w:t>
      </w:r>
      <w:r w:rsidRPr="00E8144A">
        <w:rPr>
          <w:rFonts w:eastAsia="仿宋_GB2312" w:hint="eastAsia"/>
          <w:color w:val="000000"/>
          <w:sz w:val="32"/>
          <w:szCs w:val="32"/>
        </w:rPr>
        <w:t>）处理后通过不低于</w:t>
      </w:r>
      <w:r w:rsidRPr="00E8144A">
        <w:rPr>
          <w:rFonts w:eastAsia="仿宋_GB2312" w:hint="eastAsia"/>
          <w:color w:val="000000"/>
          <w:sz w:val="32"/>
          <w:szCs w:val="32"/>
        </w:rPr>
        <w:t>24m</w:t>
      </w:r>
      <w:r w:rsidRPr="00E8144A">
        <w:rPr>
          <w:rFonts w:eastAsia="仿宋_GB2312" w:hint="eastAsia"/>
          <w:color w:val="000000"/>
          <w:sz w:val="32"/>
          <w:szCs w:val="32"/>
        </w:rPr>
        <w:t>高排气筒排放；</w:t>
      </w:r>
      <w:proofErr w:type="gramStart"/>
      <w:r w:rsidRPr="00E8144A">
        <w:rPr>
          <w:rFonts w:eastAsia="仿宋_GB2312" w:hint="eastAsia"/>
          <w:color w:val="000000"/>
          <w:sz w:val="32"/>
          <w:szCs w:val="32"/>
        </w:rPr>
        <w:t>水性</w:t>
      </w:r>
      <w:r w:rsidRPr="00E8144A">
        <w:rPr>
          <w:rFonts w:eastAsia="仿宋_GB2312"/>
          <w:color w:val="000000"/>
          <w:sz w:val="32"/>
          <w:szCs w:val="32"/>
        </w:rPr>
        <w:t>漆涂装</w:t>
      </w:r>
      <w:proofErr w:type="gramEnd"/>
      <w:r w:rsidRPr="00E8144A">
        <w:rPr>
          <w:rFonts w:eastAsia="仿宋_GB2312" w:hint="eastAsia"/>
          <w:color w:val="000000"/>
          <w:sz w:val="32"/>
          <w:szCs w:val="32"/>
        </w:rPr>
        <w:t>间、调漆间全密闭，喷漆废气经负压收集，涂装漆雾经水帘</w:t>
      </w:r>
      <w:r w:rsidRPr="00E8144A">
        <w:rPr>
          <w:rFonts w:eastAsia="仿宋_GB2312" w:hint="eastAsia"/>
          <w:color w:val="000000"/>
          <w:sz w:val="32"/>
          <w:szCs w:val="32"/>
        </w:rPr>
        <w:t>+</w:t>
      </w:r>
      <w:r w:rsidRPr="00E8144A">
        <w:rPr>
          <w:rFonts w:eastAsia="仿宋_GB2312" w:hint="eastAsia"/>
          <w:color w:val="000000"/>
          <w:sz w:val="32"/>
          <w:szCs w:val="32"/>
        </w:rPr>
        <w:t>过滤棉处理，擦拭、调漆</w:t>
      </w:r>
      <w:r w:rsidRPr="00E8144A">
        <w:rPr>
          <w:rFonts w:ascii="仿宋_GB2312" w:eastAsia="仿宋_GB2312" w:hint="eastAsia"/>
          <w:bCs/>
          <w:color w:val="000000"/>
          <w:sz w:val="32"/>
          <w:szCs w:val="32"/>
        </w:rPr>
        <w:t>经集气罩收集</w:t>
      </w:r>
      <w:r w:rsidRPr="00E8144A">
        <w:rPr>
          <w:rFonts w:eastAsia="仿宋_GB2312" w:hint="eastAsia"/>
          <w:color w:val="000000"/>
          <w:sz w:val="32"/>
          <w:szCs w:val="32"/>
        </w:rPr>
        <w:t>，</w:t>
      </w:r>
      <w:proofErr w:type="gramStart"/>
      <w:r w:rsidRPr="00E8144A">
        <w:rPr>
          <w:rFonts w:eastAsia="仿宋_GB2312" w:hint="eastAsia"/>
          <w:color w:val="000000"/>
          <w:sz w:val="32"/>
          <w:szCs w:val="32"/>
        </w:rPr>
        <w:t>流平及</w:t>
      </w:r>
      <w:proofErr w:type="gramEnd"/>
      <w:r w:rsidRPr="00E8144A">
        <w:rPr>
          <w:rFonts w:eastAsia="仿宋_GB2312" w:hint="eastAsia"/>
          <w:color w:val="000000"/>
          <w:sz w:val="32"/>
          <w:szCs w:val="32"/>
        </w:rPr>
        <w:t>烘干固化废气经负压收集，以上废气一并进入一套“两级活性炭吸附装置”处理后通过不低于</w:t>
      </w:r>
      <w:r w:rsidRPr="00E8144A">
        <w:rPr>
          <w:rFonts w:eastAsia="仿宋_GB2312" w:hint="eastAsia"/>
          <w:color w:val="000000"/>
          <w:sz w:val="32"/>
          <w:szCs w:val="32"/>
        </w:rPr>
        <w:t>24m</w:t>
      </w:r>
      <w:r w:rsidRPr="00E8144A">
        <w:rPr>
          <w:rFonts w:eastAsia="仿宋_GB2312" w:hint="eastAsia"/>
          <w:color w:val="000000"/>
          <w:sz w:val="32"/>
          <w:szCs w:val="32"/>
        </w:rPr>
        <w:t>高排气筒排放。打磨室密闭，废气经负压收集，打磨机废气经集气罩收集，废气进入布袋除尘器处理后通过不低于</w:t>
      </w:r>
      <w:r w:rsidRPr="00E8144A">
        <w:rPr>
          <w:rFonts w:eastAsia="仿宋_GB2312" w:hint="eastAsia"/>
          <w:color w:val="000000"/>
          <w:sz w:val="32"/>
          <w:szCs w:val="32"/>
        </w:rPr>
        <w:t>24m</w:t>
      </w:r>
      <w:r w:rsidRPr="00E8144A">
        <w:rPr>
          <w:rFonts w:eastAsia="仿宋_GB2312" w:hint="eastAsia"/>
          <w:color w:val="000000"/>
          <w:sz w:val="32"/>
          <w:szCs w:val="32"/>
        </w:rPr>
        <w:t>高排气筒排放；</w:t>
      </w:r>
      <w:proofErr w:type="gramStart"/>
      <w:r w:rsidRPr="00E8144A">
        <w:rPr>
          <w:rFonts w:eastAsia="仿宋_GB2312" w:hint="eastAsia"/>
          <w:color w:val="000000"/>
          <w:sz w:val="32"/>
          <w:szCs w:val="32"/>
        </w:rPr>
        <w:t>密闭危废暂存</w:t>
      </w:r>
      <w:proofErr w:type="gramEnd"/>
      <w:r w:rsidRPr="00E8144A">
        <w:rPr>
          <w:rFonts w:eastAsia="仿宋_GB2312" w:hint="eastAsia"/>
          <w:color w:val="000000"/>
          <w:sz w:val="32"/>
          <w:szCs w:val="32"/>
        </w:rPr>
        <w:t>间废气经负压收集后进入两级活性炭吸附装置处理后通过不低于</w:t>
      </w:r>
      <w:r w:rsidRPr="00E8144A">
        <w:rPr>
          <w:rFonts w:eastAsia="仿宋_GB2312" w:hint="eastAsia"/>
          <w:color w:val="000000"/>
          <w:sz w:val="32"/>
          <w:szCs w:val="32"/>
        </w:rPr>
        <w:t>24m</w:t>
      </w:r>
      <w:r w:rsidRPr="00E8144A">
        <w:rPr>
          <w:rFonts w:eastAsia="仿宋_GB2312" w:hint="eastAsia"/>
          <w:color w:val="000000"/>
          <w:sz w:val="32"/>
          <w:szCs w:val="32"/>
        </w:rPr>
        <w:t>高排气筒排放。</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color w:val="000000"/>
          <w:sz w:val="32"/>
          <w:szCs w:val="32"/>
        </w:rPr>
        <w:t xml:space="preserve"> </w:t>
      </w:r>
      <w:r w:rsidRPr="00E8144A">
        <w:rPr>
          <w:rFonts w:eastAsia="仿宋_GB2312"/>
          <w:color w:val="000000"/>
          <w:sz w:val="32"/>
          <w:szCs w:val="32"/>
        </w:rPr>
        <w:t>应当确保全厂区所有废气有效、精准收集，活性炭定期更换，确保废气稳定达标排放。</w:t>
      </w:r>
      <w:r w:rsidRPr="00E8144A">
        <w:rPr>
          <w:rFonts w:eastAsia="仿宋_GB2312" w:hint="eastAsia"/>
          <w:color w:val="000000"/>
          <w:sz w:val="32"/>
          <w:szCs w:val="32"/>
        </w:rPr>
        <w:t>现有注</w:t>
      </w:r>
      <w:r w:rsidRPr="00E8144A">
        <w:rPr>
          <w:rFonts w:eastAsia="仿宋_GB2312" w:hint="eastAsia"/>
          <w:sz w:val="32"/>
          <w:szCs w:val="32"/>
        </w:rPr>
        <w:t>塑有组织排放的非甲烷总烃、苯乙烯、丙烯腈、酚类、甲醛、苯、甲苯、氯苯类、二氯甲烷等</w:t>
      </w:r>
      <w:r w:rsidRPr="00E8144A">
        <w:rPr>
          <w:rFonts w:eastAsia="仿宋_GB2312"/>
          <w:sz w:val="32"/>
          <w:szCs w:val="32"/>
        </w:rPr>
        <w:t>排放浓度</w:t>
      </w:r>
      <w:r w:rsidRPr="00E8144A">
        <w:rPr>
          <w:rFonts w:eastAsia="仿宋_GB2312" w:hint="eastAsia"/>
          <w:sz w:val="32"/>
          <w:szCs w:val="32"/>
        </w:rPr>
        <w:t>、非甲烷总烃</w:t>
      </w:r>
      <w:r w:rsidRPr="00E8144A">
        <w:rPr>
          <w:rFonts w:eastAsia="仿宋_GB2312"/>
          <w:sz w:val="32"/>
          <w:szCs w:val="32"/>
        </w:rPr>
        <w:t>排放速率应达到《固定源挥发性有机物综合排放标准</w:t>
      </w:r>
      <w:r w:rsidRPr="00E8144A">
        <w:rPr>
          <w:rFonts w:eastAsia="仿宋_GB2312"/>
          <w:sz w:val="32"/>
          <w:szCs w:val="32"/>
        </w:rPr>
        <w:t xml:space="preserve"> </w:t>
      </w:r>
      <w:r w:rsidRPr="00E8144A">
        <w:rPr>
          <w:rFonts w:eastAsia="仿宋_GB2312"/>
          <w:sz w:val="32"/>
          <w:szCs w:val="32"/>
        </w:rPr>
        <w:t>第</w:t>
      </w:r>
      <w:r w:rsidRPr="00E8144A">
        <w:rPr>
          <w:rFonts w:eastAsia="仿宋_GB2312"/>
          <w:sz w:val="32"/>
          <w:szCs w:val="32"/>
        </w:rPr>
        <w:t>6</w:t>
      </w:r>
      <w:r w:rsidRPr="00E8144A">
        <w:rPr>
          <w:rFonts w:eastAsia="仿宋_GB2312"/>
          <w:sz w:val="32"/>
          <w:szCs w:val="32"/>
        </w:rPr>
        <w:t>部分：其他行业》（</w:t>
      </w:r>
      <w:r w:rsidRPr="00E8144A">
        <w:rPr>
          <w:rFonts w:eastAsia="仿宋_GB2312"/>
          <w:sz w:val="32"/>
          <w:szCs w:val="32"/>
        </w:rPr>
        <w:t>DB34/4812.6—2024</w:t>
      </w:r>
      <w:r w:rsidRPr="00E8144A">
        <w:rPr>
          <w:rFonts w:eastAsia="仿宋_GB2312"/>
          <w:sz w:val="32"/>
          <w:szCs w:val="32"/>
        </w:rPr>
        <w:t>）表</w:t>
      </w:r>
      <w:r w:rsidRPr="00E8144A">
        <w:rPr>
          <w:rFonts w:eastAsia="仿宋_GB2312"/>
          <w:sz w:val="32"/>
          <w:szCs w:val="32"/>
        </w:rPr>
        <w:t>1</w:t>
      </w:r>
      <w:r w:rsidRPr="00E8144A">
        <w:rPr>
          <w:rFonts w:eastAsia="仿宋_GB2312"/>
          <w:sz w:val="32"/>
          <w:szCs w:val="32"/>
        </w:rPr>
        <w:t>、表</w:t>
      </w:r>
      <w:r w:rsidRPr="00E8144A">
        <w:rPr>
          <w:rFonts w:eastAsia="仿宋_GB2312"/>
          <w:sz w:val="32"/>
          <w:szCs w:val="32"/>
        </w:rPr>
        <w:t>2</w:t>
      </w:r>
      <w:r w:rsidRPr="00E8144A">
        <w:rPr>
          <w:rFonts w:eastAsia="仿宋_GB2312"/>
          <w:sz w:val="32"/>
          <w:szCs w:val="32"/>
        </w:rPr>
        <w:t>中排放限值及管控要求</w:t>
      </w:r>
      <w:r w:rsidRPr="00E8144A">
        <w:rPr>
          <w:rFonts w:eastAsia="仿宋_GB2312" w:hint="eastAsia"/>
          <w:sz w:val="32"/>
          <w:szCs w:val="32"/>
        </w:rPr>
        <w:t>，</w:t>
      </w:r>
      <w:r w:rsidRPr="00E8144A">
        <w:rPr>
          <w:rFonts w:eastAsia="仿宋_GB2312"/>
          <w:sz w:val="32"/>
          <w:szCs w:val="32"/>
        </w:rPr>
        <w:t>1,3-</w:t>
      </w:r>
      <w:r w:rsidRPr="00E8144A">
        <w:rPr>
          <w:rFonts w:eastAsia="仿宋_GB2312"/>
          <w:sz w:val="32"/>
          <w:szCs w:val="32"/>
        </w:rPr>
        <w:t>丁二烯、乙苯</w:t>
      </w:r>
      <w:r w:rsidRPr="00E8144A">
        <w:rPr>
          <w:rFonts w:eastAsia="仿宋_GB2312" w:hint="eastAsia"/>
          <w:sz w:val="32"/>
          <w:szCs w:val="32"/>
        </w:rPr>
        <w:t>、氨、</w:t>
      </w:r>
      <w:r w:rsidRPr="00E8144A">
        <w:rPr>
          <w:rFonts w:eastAsia="仿宋_GB2312"/>
          <w:sz w:val="32"/>
          <w:szCs w:val="32"/>
        </w:rPr>
        <w:t>颗粒物</w:t>
      </w:r>
      <w:r w:rsidRPr="00E8144A">
        <w:rPr>
          <w:rFonts w:eastAsia="仿宋_GB2312" w:hint="eastAsia"/>
          <w:sz w:val="32"/>
          <w:szCs w:val="32"/>
        </w:rPr>
        <w:t>有组织</w:t>
      </w:r>
      <w:r w:rsidRPr="00E8144A">
        <w:rPr>
          <w:rFonts w:eastAsia="仿宋_GB2312"/>
          <w:sz w:val="32"/>
          <w:szCs w:val="32"/>
        </w:rPr>
        <w:t>排放浓度应达到《合成树脂工业污染物排放标准》（</w:t>
      </w:r>
      <w:r w:rsidRPr="00E8144A">
        <w:rPr>
          <w:rFonts w:eastAsia="仿宋_GB2312"/>
          <w:sz w:val="32"/>
          <w:szCs w:val="32"/>
        </w:rPr>
        <w:t>GB31572-2015</w:t>
      </w:r>
      <w:r w:rsidRPr="00E8144A">
        <w:rPr>
          <w:rFonts w:eastAsia="仿宋_GB2312"/>
          <w:sz w:val="32"/>
          <w:szCs w:val="32"/>
        </w:rPr>
        <w:t>及</w:t>
      </w:r>
      <w:r w:rsidRPr="00E8144A">
        <w:rPr>
          <w:rFonts w:eastAsia="仿宋_GB2312"/>
          <w:sz w:val="32"/>
          <w:szCs w:val="32"/>
        </w:rPr>
        <w:t>2024</w:t>
      </w:r>
      <w:r w:rsidRPr="00E8144A">
        <w:rPr>
          <w:rFonts w:eastAsia="仿宋_GB2312"/>
          <w:sz w:val="32"/>
          <w:szCs w:val="32"/>
        </w:rPr>
        <w:t>年修</w:t>
      </w:r>
      <w:r w:rsidRPr="00E8144A">
        <w:rPr>
          <w:rFonts w:eastAsia="仿宋_GB2312"/>
          <w:sz w:val="32"/>
          <w:szCs w:val="32"/>
        </w:rPr>
        <w:lastRenderedPageBreak/>
        <w:t>改单）表</w:t>
      </w:r>
      <w:r w:rsidRPr="00E8144A">
        <w:rPr>
          <w:rFonts w:eastAsia="仿宋_GB2312"/>
          <w:sz w:val="32"/>
          <w:szCs w:val="32"/>
        </w:rPr>
        <w:t>5</w:t>
      </w:r>
      <w:r w:rsidRPr="00E8144A">
        <w:rPr>
          <w:rFonts w:eastAsia="仿宋_GB2312"/>
          <w:sz w:val="32"/>
          <w:szCs w:val="32"/>
        </w:rPr>
        <w:t>中标准限值以及管控要求；</w:t>
      </w:r>
      <w:r w:rsidRPr="00E8144A">
        <w:rPr>
          <w:rFonts w:eastAsia="仿宋_GB2312" w:hint="eastAsia"/>
          <w:color w:val="000000"/>
          <w:sz w:val="32"/>
          <w:szCs w:val="32"/>
        </w:rPr>
        <w:t>焊接有组织排放的颗粒物</w:t>
      </w:r>
      <w:r w:rsidRPr="00E8144A">
        <w:rPr>
          <w:rFonts w:eastAsia="仿宋_GB2312"/>
          <w:color w:val="000000"/>
          <w:sz w:val="32"/>
          <w:szCs w:val="32"/>
        </w:rPr>
        <w:t>浓度及速率</w:t>
      </w:r>
      <w:r w:rsidRPr="00E8144A">
        <w:rPr>
          <w:rFonts w:eastAsia="仿宋_GB2312" w:hint="eastAsia"/>
          <w:color w:val="000000"/>
          <w:sz w:val="32"/>
          <w:szCs w:val="32"/>
        </w:rPr>
        <w:t>应达到</w:t>
      </w:r>
      <w:r w:rsidRPr="00E8144A">
        <w:rPr>
          <w:rFonts w:eastAsia="仿宋_GB2312"/>
          <w:color w:val="000000"/>
          <w:sz w:val="32"/>
          <w:szCs w:val="32"/>
        </w:rPr>
        <w:t>《大气污染物综合排放标准》（</w:t>
      </w:r>
      <w:r w:rsidRPr="00E8144A">
        <w:rPr>
          <w:rFonts w:eastAsia="仿宋_GB2312"/>
          <w:color w:val="000000"/>
          <w:sz w:val="32"/>
          <w:szCs w:val="32"/>
        </w:rPr>
        <w:t>GB16297-1996</w:t>
      </w:r>
      <w:r w:rsidRPr="00E8144A">
        <w:rPr>
          <w:rFonts w:eastAsia="仿宋_GB2312"/>
          <w:color w:val="000000"/>
          <w:sz w:val="32"/>
          <w:szCs w:val="32"/>
        </w:rPr>
        <w:t>）表</w:t>
      </w:r>
      <w:r w:rsidRPr="00E8144A">
        <w:rPr>
          <w:rFonts w:eastAsia="仿宋_GB2312"/>
          <w:color w:val="000000"/>
          <w:sz w:val="32"/>
          <w:szCs w:val="32"/>
        </w:rPr>
        <w:t>2</w:t>
      </w:r>
      <w:r w:rsidRPr="00E8144A">
        <w:rPr>
          <w:rFonts w:eastAsia="仿宋_GB2312"/>
          <w:color w:val="000000"/>
          <w:sz w:val="32"/>
          <w:szCs w:val="32"/>
        </w:rPr>
        <w:t>中标准限值要求</w:t>
      </w:r>
      <w:r w:rsidRPr="00E8144A">
        <w:rPr>
          <w:rFonts w:eastAsia="仿宋_GB2312" w:hint="eastAsia"/>
          <w:color w:val="000000"/>
          <w:sz w:val="32"/>
          <w:szCs w:val="32"/>
        </w:rPr>
        <w:t>。本项目</w:t>
      </w:r>
      <w:r w:rsidRPr="00E8144A">
        <w:rPr>
          <w:rFonts w:eastAsia="仿宋_GB2312"/>
          <w:color w:val="000000"/>
          <w:sz w:val="32"/>
          <w:szCs w:val="32"/>
        </w:rPr>
        <w:t>涂装线</w:t>
      </w:r>
      <w:r w:rsidRPr="00E8144A">
        <w:rPr>
          <w:rFonts w:eastAsia="仿宋_GB2312" w:hint="eastAsia"/>
          <w:color w:val="000000"/>
          <w:sz w:val="32"/>
          <w:szCs w:val="32"/>
        </w:rPr>
        <w:t>表面擦拭、</w:t>
      </w:r>
      <w:r w:rsidRPr="00E8144A">
        <w:rPr>
          <w:rFonts w:eastAsia="仿宋_GB2312"/>
          <w:color w:val="000000"/>
          <w:sz w:val="32"/>
          <w:szCs w:val="32"/>
        </w:rPr>
        <w:t>调漆、喷漆、</w:t>
      </w:r>
      <w:r w:rsidRPr="00E8144A">
        <w:rPr>
          <w:rFonts w:eastAsia="仿宋_GB2312" w:hint="eastAsia"/>
          <w:color w:val="000000"/>
          <w:sz w:val="32"/>
          <w:szCs w:val="32"/>
        </w:rPr>
        <w:t>喷枪清洗、</w:t>
      </w:r>
      <w:r w:rsidRPr="00E8144A">
        <w:rPr>
          <w:rFonts w:eastAsia="仿宋_GB2312"/>
          <w:color w:val="000000"/>
          <w:sz w:val="32"/>
          <w:szCs w:val="32"/>
        </w:rPr>
        <w:t>流平、烘干</w:t>
      </w:r>
      <w:r w:rsidRPr="00E8144A">
        <w:rPr>
          <w:rFonts w:eastAsia="仿宋_GB2312" w:hint="eastAsia"/>
          <w:color w:val="000000"/>
          <w:sz w:val="32"/>
          <w:szCs w:val="32"/>
        </w:rPr>
        <w:t>固化</w:t>
      </w:r>
      <w:proofErr w:type="gramStart"/>
      <w:r w:rsidRPr="00E8144A">
        <w:rPr>
          <w:rFonts w:eastAsia="仿宋_GB2312" w:hint="eastAsia"/>
          <w:color w:val="000000"/>
          <w:sz w:val="32"/>
          <w:szCs w:val="32"/>
        </w:rPr>
        <w:t>及</w:t>
      </w:r>
      <w:r w:rsidRPr="00E8144A">
        <w:rPr>
          <w:rFonts w:eastAsia="仿宋_GB2312"/>
          <w:color w:val="000000"/>
          <w:sz w:val="32"/>
          <w:szCs w:val="32"/>
        </w:rPr>
        <w:t>危废暂</w:t>
      </w:r>
      <w:proofErr w:type="gramEnd"/>
      <w:r w:rsidRPr="00E8144A">
        <w:rPr>
          <w:rFonts w:eastAsia="仿宋_GB2312"/>
          <w:color w:val="000000"/>
          <w:sz w:val="32"/>
          <w:szCs w:val="32"/>
        </w:rPr>
        <w:t>存有组织排放的非甲烷总烃的排放浓度及排放速率以及乙酸丁酯</w:t>
      </w:r>
      <w:r w:rsidRPr="00E8144A">
        <w:rPr>
          <w:rFonts w:eastAsia="仿宋_GB2312" w:hint="eastAsia"/>
          <w:color w:val="000000"/>
          <w:sz w:val="32"/>
          <w:szCs w:val="32"/>
        </w:rPr>
        <w:t>、异丙醇</w:t>
      </w:r>
      <w:r w:rsidRPr="00E8144A">
        <w:rPr>
          <w:rFonts w:eastAsia="仿宋_GB2312"/>
          <w:color w:val="000000"/>
          <w:sz w:val="32"/>
          <w:szCs w:val="32"/>
        </w:rPr>
        <w:t>的排放浓度应达到《固定源挥发性有机物综合排放标准</w:t>
      </w:r>
      <w:r w:rsidRPr="00E8144A">
        <w:rPr>
          <w:rFonts w:eastAsia="仿宋_GB2312"/>
          <w:color w:val="000000"/>
          <w:sz w:val="32"/>
          <w:szCs w:val="32"/>
        </w:rPr>
        <w:t xml:space="preserve"> </w:t>
      </w:r>
      <w:r w:rsidRPr="00E8144A">
        <w:rPr>
          <w:rFonts w:eastAsia="仿宋_GB2312"/>
          <w:color w:val="000000"/>
          <w:sz w:val="32"/>
          <w:szCs w:val="32"/>
        </w:rPr>
        <w:t>第</w:t>
      </w:r>
      <w:r w:rsidRPr="00E8144A">
        <w:rPr>
          <w:rFonts w:eastAsia="仿宋_GB2312"/>
          <w:color w:val="000000"/>
          <w:sz w:val="32"/>
          <w:szCs w:val="32"/>
        </w:rPr>
        <w:t>6</w:t>
      </w:r>
      <w:r w:rsidRPr="00E8144A">
        <w:rPr>
          <w:rFonts w:eastAsia="仿宋_GB2312"/>
          <w:color w:val="000000"/>
          <w:sz w:val="32"/>
          <w:szCs w:val="32"/>
        </w:rPr>
        <w:t>部分：其他行业》（</w:t>
      </w:r>
      <w:r w:rsidRPr="00E8144A">
        <w:rPr>
          <w:rFonts w:eastAsia="仿宋_GB2312"/>
          <w:color w:val="000000"/>
          <w:sz w:val="32"/>
          <w:szCs w:val="32"/>
        </w:rPr>
        <w:t>DB34/4812.6—2024</w:t>
      </w:r>
      <w:r w:rsidRPr="00E8144A">
        <w:rPr>
          <w:rFonts w:eastAsia="仿宋_GB2312"/>
          <w:color w:val="000000"/>
          <w:sz w:val="32"/>
          <w:szCs w:val="32"/>
        </w:rPr>
        <w:t>）表</w:t>
      </w:r>
      <w:r w:rsidRPr="00E8144A">
        <w:rPr>
          <w:rFonts w:eastAsia="仿宋_GB2312"/>
          <w:color w:val="000000"/>
          <w:sz w:val="32"/>
          <w:szCs w:val="32"/>
        </w:rPr>
        <w:t>1</w:t>
      </w:r>
      <w:r w:rsidRPr="00E8144A">
        <w:rPr>
          <w:rFonts w:eastAsia="仿宋_GB2312"/>
          <w:color w:val="000000"/>
          <w:sz w:val="32"/>
          <w:szCs w:val="32"/>
        </w:rPr>
        <w:t>、表</w:t>
      </w:r>
      <w:r w:rsidRPr="00E8144A">
        <w:rPr>
          <w:rFonts w:eastAsia="仿宋_GB2312"/>
          <w:color w:val="000000"/>
          <w:sz w:val="32"/>
          <w:szCs w:val="32"/>
        </w:rPr>
        <w:t>2</w:t>
      </w:r>
      <w:r w:rsidRPr="00E8144A">
        <w:rPr>
          <w:rFonts w:eastAsia="仿宋_GB2312"/>
          <w:color w:val="000000"/>
          <w:sz w:val="32"/>
          <w:szCs w:val="32"/>
        </w:rPr>
        <w:t>中排放限值及管控要求；喷漆</w:t>
      </w:r>
      <w:r w:rsidRPr="00E8144A">
        <w:rPr>
          <w:rFonts w:eastAsia="仿宋_GB2312" w:hint="eastAsia"/>
          <w:color w:val="000000"/>
          <w:sz w:val="32"/>
          <w:szCs w:val="32"/>
        </w:rPr>
        <w:t>及打磨</w:t>
      </w:r>
      <w:r w:rsidRPr="00E8144A">
        <w:rPr>
          <w:rFonts w:eastAsia="仿宋_GB2312"/>
          <w:color w:val="000000"/>
          <w:sz w:val="32"/>
          <w:szCs w:val="32"/>
        </w:rPr>
        <w:t>工序有组织排放的颗粒物浓度、速率应达到《大气污染物综合排放标准》（</w:t>
      </w:r>
      <w:r w:rsidRPr="00E8144A">
        <w:rPr>
          <w:rFonts w:eastAsia="仿宋_GB2312"/>
          <w:color w:val="000000"/>
          <w:sz w:val="32"/>
          <w:szCs w:val="32"/>
        </w:rPr>
        <w:t>GB16297-1996</w:t>
      </w:r>
      <w:r w:rsidRPr="00E8144A">
        <w:rPr>
          <w:rFonts w:eastAsia="仿宋_GB2312"/>
          <w:color w:val="000000"/>
          <w:sz w:val="32"/>
          <w:szCs w:val="32"/>
        </w:rPr>
        <w:t>）表</w:t>
      </w:r>
      <w:r w:rsidRPr="00E8144A">
        <w:rPr>
          <w:rFonts w:eastAsia="仿宋_GB2312"/>
          <w:color w:val="000000"/>
          <w:sz w:val="32"/>
          <w:szCs w:val="32"/>
        </w:rPr>
        <w:t>2</w:t>
      </w:r>
      <w:r w:rsidRPr="00E8144A">
        <w:rPr>
          <w:rFonts w:eastAsia="仿宋_GB2312"/>
          <w:color w:val="000000"/>
          <w:sz w:val="32"/>
          <w:szCs w:val="32"/>
        </w:rPr>
        <w:t>中标准限值要求。</w:t>
      </w:r>
      <w:r w:rsidRPr="00E8144A">
        <w:rPr>
          <w:rFonts w:eastAsia="仿宋_GB2312"/>
          <w:sz w:val="32"/>
          <w:szCs w:val="32"/>
        </w:rPr>
        <w:t>企业边界无组织排放的苯、甲醛、丙烯腈</w:t>
      </w:r>
      <w:r w:rsidRPr="00E8144A">
        <w:rPr>
          <w:rFonts w:eastAsia="仿宋_GB2312" w:hint="eastAsia"/>
          <w:sz w:val="32"/>
          <w:szCs w:val="32"/>
        </w:rPr>
        <w:t>、氯苯类、酚类、二氯甲烷等</w:t>
      </w:r>
      <w:r w:rsidRPr="00E8144A">
        <w:rPr>
          <w:rFonts w:eastAsia="仿宋_GB2312"/>
          <w:sz w:val="32"/>
          <w:szCs w:val="32"/>
        </w:rPr>
        <w:t>浓度应达到《固定源挥发性有机物综合排放标准</w:t>
      </w:r>
      <w:r w:rsidRPr="00E8144A">
        <w:rPr>
          <w:rFonts w:eastAsia="仿宋_GB2312"/>
          <w:sz w:val="32"/>
          <w:szCs w:val="32"/>
        </w:rPr>
        <w:t xml:space="preserve"> </w:t>
      </w:r>
      <w:r w:rsidRPr="00E8144A">
        <w:rPr>
          <w:rFonts w:eastAsia="仿宋_GB2312"/>
          <w:sz w:val="32"/>
          <w:szCs w:val="32"/>
        </w:rPr>
        <w:t>第</w:t>
      </w:r>
      <w:r w:rsidRPr="00E8144A">
        <w:rPr>
          <w:rFonts w:eastAsia="仿宋_GB2312"/>
          <w:sz w:val="32"/>
          <w:szCs w:val="32"/>
        </w:rPr>
        <w:t>6</w:t>
      </w:r>
      <w:r w:rsidRPr="00E8144A">
        <w:rPr>
          <w:rFonts w:eastAsia="仿宋_GB2312"/>
          <w:sz w:val="32"/>
          <w:szCs w:val="32"/>
        </w:rPr>
        <w:t>部分：其他行业》（</w:t>
      </w:r>
      <w:r w:rsidRPr="00E8144A">
        <w:rPr>
          <w:rFonts w:eastAsia="仿宋_GB2312"/>
          <w:sz w:val="32"/>
          <w:szCs w:val="32"/>
        </w:rPr>
        <w:t>DB34/4812.6—2024</w:t>
      </w:r>
      <w:r w:rsidRPr="00E8144A">
        <w:rPr>
          <w:rFonts w:eastAsia="仿宋_GB2312"/>
          <w:sz w:val="32"/>
          <w:szCs w:val="32"/>
        </w:rPr>
        <w:t>）表</w:t>
      </w:r>
      <w:r w:rsidRPr="00E8144A">
        <w:rPr>
          <w:rFonts w:eastAsia="仿宋_GB2312"/>
          <w:sz w:val="32"/>
          <w:szCs w:val="32"/>
        </w:rPr>
        <w:t>5</w:t>
      </w:r>
      <w:r w:rsidRPr="00E8144A">
        <w:rPr>
          <w:rFonts w:eastAsia="仿宋_GB2312"/>
          <w:sz w:val="32"/>
          <w:szCs w:val="32"/>
        </w:rPr>
        <w:t>中排放限值及管控要求，</w:t>
      </w:r>
      <w:r w:rsidRPr="00E8144A">
        <w:rPr>
          <w:rFonts w:eastAsia="仿宋_GB2312" w:hint="eastAsia"/>
          <w:sz w:val="32"/>
          <w:szCs w:val="32"/>
        </w:rPr>
        <w:t>非甲烷总烃、甲苯、</w:t>
      </w:r>
      <w:r w:rsidRPr="00E8144A">
        <w:rPr>
          <w:rFonts w:eastAsia="仿宋_GB2312" w:hint="eastAsia"/>
          <w:color w:val="000000"/>
          <w:sz w:val="32"/>
          <w:szCs w:val="32"/>
        </w:rPr>
        <w:t>颗粒物无组织排放浓度应达到《合成树脂工业污染物排放标准》（</w:t>
      </w:r>
      <w:r w:rsidRPr="00E8144A">
        <w:rPr>
          <w:rFonts w:eastAsia="仿宋_GB2312" w:hint="eastAsia"/>
          <w:color w:val="000000"/>
          <w:sz w:val="32"/>
          <w:szCs w:val="32"/>
        </w:rPr>
        <w:t>GB31572-2015</w:t>
      </w:r>
      <w:r w:rsidRPr="00E8144A">
        <w:rPr>
          <w:rFonts w:eastAsia="仿宋_GB2312" w:hint="eastAsia"/>
          <w:color w:val="000000"/>
          <w:sz w:val="32"/>
          <w:szCs w:val="32"/>
        </w:rPr>
        <w:t>，含</w:t>
      </w:r>
      <w:r w:rsidRPr="00E8144A">
        <w:rPr>
          <w:rFonts w:eastAsia="仿宋_GB2312" w:hint="eastAsia"/>
          <w:color w:val="000000"/>
          <w:sz w:val="32"/>
          <w:szCs w:val="32"/>
        </w:rPr>
        <w:t>2024</w:t>
      </w:r>
      <w:r w:rsidRPr="00E8144A">
        <w:rPr>
          <w:rFonts w:eastAsia="仿宋_GB2312" w:hint="eastAsia"/>
          <w:color w:val="000000"/>
          <w:sz w:val="32"/>
          <w:szCs w:val="32"/>
        </w:rPr>
        <w:t>修改单）表</w:t>
      </w:r>
      <w:r w:rsidRPr="00E8144A">
        <w:rPr>
          <w:rFonts w:eastAsia="仿宋_GB2312" w:hint="eastAsia"/>
          <w:color w:val="000000"/>
          <w:sz w:val="32"/>
          <w:szCs w:val="32"/>
        </w:rPr>
        <w:t>9</w:t>
      </w:r>
      <w:r w:rsidRPr="00E8144A">
        <w:rPr>
          <w:rFonts w:eastAsia="仿宋_GB2312" w:hint="eastAsia"/>
          <w:color w:val="000000"/>
          <w:sz w:val="32"/>
          <w:szCs w:val="32"/>
        </w:rPr>
        <w:t>中排放限值及管控要求，苯乙烯、氨、臭气浓度无组织排放浓度及臭气浓度有组织排放速率应达到《恶臭污染物排放标准》（</w:t>
      </w:r>
      <w:r w:rsidRPr="00E8144A">
        <w:rPr>
          <w:rFonts w:eastAsia="仿宋_GB2312" w:hint="eastAsia"/>
          <w:color w:val="000000"/>
          <w:sz w:val="32"/>
          <w:szCs w:val="32"/>
        </w:rPr>
        <w:t>GB 14554-93</w:t>
      </w:r>
      <w:r w:rsidRPr="00E8144A">
        <w:rPr>
          <w:rFonts w:eastAsia="仿宋_GB2312" w:hint="eastAsia"/>
          <w:color w:val="000000"/>
          <w:sz w:val="32"/>
          <w:szCs w:val="32"/>
        </w:rPr>
        <w:t>）表</w:t>
      </w:r>
      <w:r w:rsidRPr="00E8144A">
        <w:rPr>
          <w:rFonts w:eastAsia="仿宋_GB2312" w:hint="eastAsia"/>
          <w:color w:val="000000"/>
          <w:sz w:val="32"/>
          <w:szCs w:val="32"/>
        </w:rPr>
        <w:t>1</w:t>
      </w:r>
      <w:r w:rsidRPr="00E8144A">
        <w:rPr>
          <w:rFonts w:eastAsia="仿宋_GB2312" w:hint="eastAsia"/>
          <w:color w:val="000000"/>
          <w:sz w:val="32"/>
          <w:szCs w:val="32"/>
        </w:rPr>
        <w:t>、表</w:t>
      </w:r>
      <w:r w:rsidRPr="00E8144A">
        <w:rPr>
          <w:rFonts w:eastAsia="仿宋_GB2312" w:hint="eastAsia"/>
          <w:color w:val="000000"/>
          <w:sz w:val="32"/>
          <w:szCs w:val="32"/>
        </w:rPr>
        <w:t>2</w:t>
      </w:r>
      <w:r w:rsidRPr="00E8144A">
        <w:rPr>
          <w:rFonts w:eastAsia="仿宋_GB2312" w:hint="eastAsia"/>
          <w:color w:val="000000"/>
          <w:sz w:val="32"/>
          <w:szCs w:val="32"/>
        </w:rPr>
        <w:t>中相应限值要求；</w:t>
      </w:r>
      <w:r w:rsidRPr="00E8144A">
        <w:rPr>
          <w:rFonts w:eastAsia="仿宋_GB2312"/>
          <w:color w:val="000000"/>
          <w:sz w:val="32"/>
          <w:szCs w:val="32"/>
        </w:rPr>
        <w:t>厂区内非甲烷总烃无组织排放浓度应达到《固定源挥发性有机物综合排放标准</w:t>
      </w:r>
      <w:r w:rsidRPr="00E8144A">
        <w:rPr>
          <w:rFonts w:eastAsia="仿宋_GB2312"/>
          <w:color w:val="000000"/>
          <w:sz w:val="32"/>
          <w:szCs w:val="32"/>
        </w:rPr>
        <w:t xml:space="preserve"> </w:t>
      </w:r>
      <w:r w:rsidRPr="00E8144A">
        <w:rPr>
          <w:rFonts w:eastAsia="仿宋_GB2312"/>
          <w:color w:val="000000"/>
          <w:sz w:val="32"/>
          <w:szCs w:val="32"/>
        </w:rPr>
        <w:t>第</w:t>
      </w:r>
      <w:r w:rsidRPr="00E8144A">
        <w:rPr>
          <w:rFonts w:eastAsia="仿宋_GB2312"/>
          <w:color w:val="000000"/>
          <w:sz w:val="32"/>
          <w:szCs w:val="32"/>
        </w:rPr>
        <w:t>6</w:t>
      </w:r>
      <w:r w:rsidRPr="00E8144A">
        <w:rPr>
          <w:rFonts w:eastAsia="仿宋_GB2312"/>
          <w:color w:val="000000"/>
          <w:sz w:val="32"/>
          <w:szCs w:val="32"/>
        </w:rPr>
        <w:t>部分：其他行业》（</w:t>
      </w:r>
      <w:r w:rsidRPr="00E8144A">
        <w:rPr>
          <w:rFonts w:eastAsia="仿宋_GB2312"/>
          <w:color w:val="000000"/>
          <w:sz w:val="32"/>
          <w:szCs w:val="32"/>
        </w:rPr>
        <w:t>DB34/4812.6—2024</w:t>
      </w:r>
      <w:r w:rsidRPr="00E8144A">
        <w:rPr>
          <w:rFonts w:eastAsia="仿宋_GB2312"/>
          <w:color w:val="000000"/>
          <w:sz w:val="32"/>
          <w:szCs w:val="32"/>
        </w:rPr>
        <w:t>）表</w:t>
      </w:r>
      <w:r w:rsidRPr="00E8144A">
        <w:rPr>
          <w:rFonts w:eastAsia="仿宋_GB2312"/>
          <w:color w:val="000000"/>
          <w:sz w:val="32"/>
          <w:szCs w:val="32"/>
        </w:rPr>
        <w:t>4</w:t>
      </w:r>
      <w:r w:rsidRPr="00E8144A">
        <w:rPr>
          <w:rFonts w:eastAsia="仿宋_GB2312"/>
          <w:color w:val="000000"/>
          <w:sz w:val="32"/>
          <w:szCs w:val="32"/>
        </w:rPr>
        <w:t>中排放限值及管控要求。</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项目</w:t>
      </w:r>
      <w:r w:rsidRPr="00E8144A">
        <w:rPr>
          <w:rFonts w:eastAsia="仿宋_GB2312" w:hint="eastAsia"/>
          <w:color w:val="000000"/>
          <w:sz w:val="32"/>
          <w:szCs w:val="32"/>
        </w:rPr>
        <w:t>3C</w:t>
      </w:r>
      <w:r w:rsidRPr="00E8144A">
        <w:rPr>
          <w:rFonts w:eastAsia="仿宋_GB2312" w:hint="eastAsia"/>
          <w:color w:val="000000"/>
          <w:sz w:val="32"/>
          <w:szCs w:val="32"/>
        </w:rPr>
        <w:t>电子件及日化品配件喷涂全部使</w:t>
      </w:r>
      <w:r w:rsidRPr="00E8144A">
        <w:rPr>
          <w:rFonts w:eastAsia="仿宋_GB2312" w:hint="eastAsia"/>
          <w:sz w:val="32"/>
          <w:szCs w:val="32"/>
        </w:rPr>
        <w:t>用水性涂料，汽车塑料件</w:t>
      </w:r>
      <w:r w:rsidRPr="00E8144A">
        <w:rPr>
          <w:rFonts w:eastAsia="仿宋_GB2312"/>
          <w:sz w:val="32"/>
          <w:szCs w:val="32"/>
        </w:rPr>
        <w:t>产品使用溶剂型涂料，按照《安徽省低</w:t>
      </w:r>
      <w:r w:rsidRPr="00E8144A">
        <w:rPr>
          <w:rFonts w:eastAsia="仿宋_GB2312"/>
          <w:color w:val="000000"/>
          <w:sz w:val="32"/>
          <w:szCs w:val="32"/>
        </w:rPr>
        <w:t>挥发性有机物含量原辅材料替代工作方案》规定</w:t>
      </w:r>
      <w:r w:rsidRPr="00E8144A">
        <w:rPr>
          <w:rFonts w:eastAsia="仿宋_GB2312" w:hint="eastAsia"/>
          <w:color w:val="000000"/>
          <w:sz w:val="32"/>
          <w:szCs w:val="32"/>
        </w:rPr>
        <w:t>，</w:t>
      </w:r>
      <w:r w:rsidRPr="00E8144A">
        <w:rPr>
          <w:rFonts w:eastAsia="仿宋_GB2312"/>
          <w:color w:val="000000"/>
          <w:sz w:val="32"/>
          <w:szCs w:val="32"/>
        </w:rPr>
        <w:t>你公司开展了专家</w:t>
      </w:r>
      <w:r w:rsidRPr="00E8144A">
        <w:rPr>
          <w:rFonts w:eastAsia="仿宋_GB2312"/>
          <w:color w:val="000000"/>
          <w:sz w:val="32"/>
          <w:szCs w:val="32"/>
        </w:rPr>
        <w:lastRenderedPageBreak/>
        <w:t>论证，论证认为在</w:t>
      </w:r>
      <w:r w:rsidRPr="00E8144A">
        <w:rPr>
          <w:rFonts w:eastAsia="仿宋_GB2312" w:hint="eastAsia"/>
          <w:color w:val="000000"/>
          <w:sz w:val="32"/>
          <w:szCs w:val="32"/>
        </w:rPr>
        <w:t>汽车类</w:t>
      </w:r>
      <w:proofErr w:type="gramStart"/>
      <w:r w:rsidRPr="00E8144A">
        <w:rPr>
          <w:rFonts w:eastAsia="仿宋_GB2312" w:hint="eastAsia"/>
          <w:color w:val="000000"/>
          <w:sz w:val="32"/>
          <w:szCs w:val="32"/>
        </w:rPr>
        <w:t>塑料件</w:t>
      </w:r>
      <w:r w:rsidRPr="00E8144A">
        <w:rPr>
          <w:rFonts w:eastAsia="仿宋_GB2312"/>
          <w:color w:val="000000"/>
          <w:sz w:val="32"/>
          <w:szCs w:val="32"/>
        </w:rPr>
        <w:t>涂装</w:t>
      </w:r>
      <w:proofErr w:type="gramEnd"/>
      <w:r w:rsidRPr="00E8144A">
        <w:rPr>
          <w:rFonts w:eastAsia="仿宋_GB2312"/>
          <w:color w:val="000000"/>
          <w:sz w:val="32"/>
          <w:szCs w:val="32"/>
        </w:rPr>
        <w:t>工艺中使用溶剂型涂料和清洗剂具有不可替代性。项目使用的涂料、清洗剂应满足《低挥发性有机化合物含量涂料产品技术要求》（</w:t>
      </w:r>
      <w:r w:rsidRPr="00E8144A">
        <w:rPr>
          <w:rFonts w:eastAsia="仿宋_GB2312"/>
          <w:color w:val="000000"/>
          <w:sz w:val="32"/>
          <w:szCs w:val="32"/>
        </w:rPr>
        <w:t>GB/T38597-2020</w:t>
      </w:r>
      <w:r w:rsidRPr="00E8144A">
        <w:rPr>
          <w:rFonts w:eastAsia="仿宋_GB2312"/>
          <w:color w:val="000000"/>
          <w:sz w:val="32"/>
          <w:szCs w:val="32"/>
        </w:rPr>
        <w:t>）</w:t>
      </w:r>
      <w:r w:rsidRPr="00E8144A">
        <w:rPr>
          <w:rFonts w:eastAsia="仿宋_GB2312" w:hint="eastAsia"/>
          <w:color w:val="000000"/>
          <w:sz w:val="32"/>
          <w:szCs w:val="32"/>
        </w:rPr>
        <w:t>、</w:t>
      </w:r>
      <w:r w:rsidRPr="00E8144A">
        <w:rPr>
          <w:rFonts w:eastAsia="仿宋_GB2312"/>
          <w:color w:val="000000"/>
          <w:sz w:val="32"/>
          <w:szCs w:val="32"/>
        </w:rPr>
        <w:t>《车辆涂料中有害物质限量》（</w:t>
      </w:r>
      <w:r w:rsidRPr="00E8144A">
        <w:rPr>
          <w:rFonts w:eastAsia="仿宋_GB2312"/>
          <w:color w:val="000000"/>
          <w:sz w:val="32"/>
          <w:szCs w:val="32"/>
        </w:rPr>
        <w:t>GB24409-2020</w:t>
      </w:r>
      <w:r w:rsidRPr="00E8144A">
        <w:rPr>
          <w:rFonts w:eastAsia="仿宋_GB2312"/>
          <w:color w:val="000000"/>
          <w:sz w:val="32"/>
          <w:szCs w:val="32"/>
        </w:rPr>
        <w:t>）</w:t>
      </w:r>
      <w:r w:rsidRPr="00E8144A">
        <w:rPr>
          <w:rFonts w:eastAsia="仿宋_GB2312" w:hint="eastAsia"/>
          <w:color w:val="000000"/>
          <w:sz w:val="32"/>
          <w:szCs w:val="32"/>
        </w:rPr>
        <w:t>、《工业防护涂料中有害物质限量》（</w:t>
      </w:r>
      <w:r w:rsidRPr="00E8144A">
        <w:rPr>
          <w:rFonts w:eastAsia="仿宋_GB2312" w:hint="eastAsia"/>
          <w:color w:val="000000"/>
          <w:sz w:val="32"/>
          <w:szCs w:val="32"/>
        </w:rPr>
        <w:t>GB 30981-2020</w:t>
      </w:r>
      <w:r w:rsidRPr="00E8144A">
        <w:rPr>
          <w:rFonts w:eastAsia="仿宋_GB2312" w:hint="eastAsia"/>
          <w:color w:val="000000"/>
          <w:sz w:val="32"/>
          <w:szCs w:val="32"/>
        </w:rPr>
        <w:t>）及</w:t>
      </w:r>
      <w:r w:rsidRPr="00E8144A">
        <w:rPr>
          <w:rFonts w:eastAsia="仿宋_GB2312"/>
          <w:color w:val="000000"/>
          <w:sz w:val="32"/>
          <w:szCs w:val="32"/>
        </w:rPr>
        <w:t>《清洗剂挥发性有机化合物含量限值》（</w:t>
      </w:r>
      <w:r w:rsidRPr="00E8144A">
        <w:rPr>
          <w:rFonts w:eastAsia="仿宋_GB2312"/>
          <w:color w:val="000000"/>
          <w:sz w:val="32"/>
          <w:szCs w:val="32"/>
        </w:rPr>
        <w:t xml:space="preserve">GB 38508-2020 </w:t>
      </w:r>
      <w:r w:rsidRPr="00E8144A">
        <w:rPr>
          <w:rFonts w:eastAsia="仿宋_GB2312"/>
          <w:color w:val="000000"/>
          <w:sz w:val="32"/>
          <w:szCs w:val="32"/>
        </w:rPr>
        <w:t>）中限值要求。你公司应积极使用水性涂料等低（无）</w:t>
      </w:r>
      <w:r w:rsidRPr="00E8144A">
        <w:rPr>
          <w:rFonts w:eastAsia="仿宋_GB2312"/>
          <w:color w:val="000000"/>
          <w:sz w:val="32"/>
          <w:szCs w:val="32"/>
        </w:rPr>
        <w:t>VOCs</w:t>
      </w:r>
      <w:r w:rsidRPr="00E8144A">
        <w:rPr>
          <w:rFonts w:eastAsia="仿宋_GB2312"/>
          <w:color w:val="000000"/>
          <w:sz w:val="32"/>
          <w:szCs w:val="32"/>
        </w:rPr>
        <w:t>涂料，待技术可以替代时或按照相关规定要求，全面使用低（无）</w:t>
      </w:r>
      <w:r w:rsidRPr="00E8144A">
        <w:rPr>
          <w:rFonts w:eastAsia="仿宋_GB2312"/>
          <w:color w:val="000000"/>
          <w:sz w:val="32"/>
          <w:szCs w:val="32"/>
        </w:rPr>
        <w:t>VOCs</w:t>
      </w:r>
      <w:r w:rsidRPr="00E8144A">
        <w:rPr>
          <w:rFonts w:eastAsia="仿宋_GB2312"/>
          <w:color w:val="000000"/>
          <w:sz w:val="32"/>
          <w:szCs w:val="32"/>
        </w:rPr>
        <w:t>涂料和环境友好型技术。</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color w:val="000000"/>
          <w:sz w:val="32"/>
          <w:szCs w:val="32"/>
        </w:rPr>
        <w:t>项目厂界外</w:t>
      </w:r>
      <w:r w:rsidRPr="00E8144A">
        <w:rPr>
          <w:rFonts w:eastAsia="仿宋_GB2312"/>
          <w:color w:val="000000"/>
          <w:sz w:val="32"/>
          <w:szCs w:val="32"/>
        </w:rPr>
        <w:t>100m</w:t>
      </w:r>
      <w:r w:rsidRPr="00E8144A">
        <w:rPr>
          <w:rFonts w:eastAsia="仿宋_GB2312"/>
          <w:color w:val="000000"/>
          <w:sz w:val="32"/>
          <w:szCs w:val="32"/>
        </w:rPr>
        <w:t>为公司的环境防护距离。该环境防护距离范围内不得有医院、学校、居民住宅、食品企业等环境敏感建筑物。</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3</w:t>
      </w:r>
      <w:r w:rsidRPr="00E8144A">
        <w:rPr>
          <w:rFonts w:eastAsia="仿宋_GB2312"/>
          <w:color w:val="000000"/>
          <w:sz w:val="32"/>
          <w:szCs w:val="32"/>
        </w:rPr>
        <w:t>.</w:t>
      </w:r>
      <w:r w:rsidRPr="00E8144A">
        <w:rPr>
          <w:rFonts w:eastAsia="仿宋_GB2312"/>
          <w:color w:val="000000"/>
          <w:sz w:val="32"/>
          <w:szCs w:val="32"/>
        </w:rPr>
        <w:t>落实地表水环境保护措施。</w:t>
      </w:r>
      <w:r w:rsidRPr="00E8144A">
        <w:rPr>
          <w:rFonts w:ascii="仿宋_GB2312" w:eastAsia="仿宋_GB2312" w:hAnsi="仿宋_GB2312" w:cs="仿宋_GB2312" w:hint="eastAsia"/>
          <w:color w:val="000000"/>
          <w:sz w:val="32"/>
          <w:szCs w:val="32"/>
        </w:rPr>
        <w:t>对原有的雨、污水管网、</w:t>
      </w:r>
      <w:r w:rsidRPr="00E8144A">
        <w:rPr>
          <w:rFonts w:eastAsia="仿宋_GB2312"/>
          <w:color w:val="000000"/>
          <w:sz w:val="32"/>
          <w:szCs w:val="32"/>
        </w:rPr>
        <w:t>应急导流管网</w:t>
      </w:r>
      <w:r w:rsidRPr="00E8144A">
        <w:rPr>
          <w:rFonts w:ascii="仿宋_GB2312" w:eastAsia="仿宋_GB2312" w:hAnsi="仿宋_GB2312" w:cs="仿宋_GB2312" w:hint="eastAsia"/>
          <w:color w:val="000000"/>
          <w:sz w:val="32"/>
          <w:szCs w:val="32"/>
        </w:rPr>
        <w:t>进行全面排查，对于不符合要求及不能利用的管网，按规范要求新建，确保厂区雨污分流</w:t>
      </w:r>
      <w:r w:rsidRPr="00E8144A">
        <w:rPr>
          <w:rFonts w:eastAsia="仿宋_GB2312"/>
          <w:color w:val="000000"/>
          <w:sz w:val="32"/>
          <w:szCs w:val="32"/>
        </w:rPr>
        <w:t>、应急导流管网系统应畅通</w:t>
      </w:r>
      <w:r w:rsidRPr="00E8144A">
        <w:rPr>
          <w:rFonts w:ascii="仿宋_GB2312" w:eastAsia="仿宋_GB2312" w:hAnsi="仿宋_GB2312" w:cs="仿宋_GB2312" w:hint="eastAsia"/>
          <w:color w:val="000000"/>
          <w:sz w:val="32"/>
          <w:szCs w:val="32"/>
        </w:rPr>
        <w:t>。真空镀膜机间接循环冷却</w:t>
      </w:r>
      <w:proofErr w:type="gramStart"/>
      <w:r w:rsidRPr="00E8144A">
        <w:rPr>
          <w:rFonts w:ascii="仿宋_GB2312" w:eastAsia="仿宋_GB2312" w:hAnsi="仿宋_GB2312" w:cs="仿宋_GB2312" w:hint="eastAsia"/>
          <w:color w:val="000000"/>
          <w:sz w:val="32"/>
          <w:szCs w:val="32"/>
        </w:rPr>
        <w:t>排水回</w:t>
      </w:r>
      <w:proofErr w:type="gramEnd"/>
      <w:r w:rsidRPr="00E8144A">
        <w:rPr>
          <w:rFonts w:ascii="仿宋_GB2312" w:eastAsia="仿宋_GB2312" w:hAnsi="仿宋_GB2312" w:cs="仿宋_GB2312" w:hint="eastAsia"/>
          <w:color w:val="000000"/>
          <w:sz w:val="32"/>
          <w:szCs w:val="32"/>
        </w:rPr>
        <w:t>用于水帘用水，水性漆喷枪及管路清洗废水经过滤布过滤后回用水帘用水，水帘废水加药絮凝沉淀后回用，溶剂型喷涂线水帘废水至少一个月更换一次，为确保废气治理效率，根据实际情况提高废水更换频次，水帘更换高浓度废水（液）作为危险废物处置。全厂生产废水不排放，</w:t>
      </w:r>
      <w:r w:rsidRPr="00E8144A">
        <w:rPr>
          <w:rFonts w:eastAsia="仿宋_GB2312"/>
          <w:color w:val="000000"/>
          <w:sz w:val="32"/>
          <w:szCs w:val="32"/>
        </w:rPr>
        <w:t>生活污水依托厂区现有的化粪池处理达到《污水综合排放标准》（</w:t>
      </w:r>
      <w:r w:rsidRPr="00E8144A">
        <w:rPr>
          <w:rFonts w:eastAsia="仿宋_GB2312"/>
          <w:color w:val="000000"/>
          <w:sz w:val="32"/>
          <w:szCs w:val="32"/>
        </w:rPr>
        <w:t>GB8978- 1996</w:t>
      </w:r>
      <w:r w:rsidRPr="00E8144A">
        <w:rPr>
          <w:rFonts w:eastAsia="仿宋_GB2312"/>
          <w:color w:val="000000"/>
          <w:sz w:val="32"/>
          <w:szCs w:val="32"/>
        </w:rPr>
        <w:t>）表</w:t>
      </w:r>
      <w:r w:rsidRPr="00E8144A">
        <w:rPr>
          <w:rFonts w:eastAsia="仿宋_GB2312"/>
          <w:color w:val="000000"/>
          <w:sz w:val="32"/>
          <w:szCs w:val="32"/>
        </w:rPr>
        <w:t>4</w:t>
      </w:r>
      <w:r w:rsidRPr="00E8144A">
        <w:rPr>
          <w:rFonts w:eastAsia="仿宋_GB2312"/>
          <w:color w:val="000000"/>
          <w:sz w:val="32"/>
          <w:szCs w:val="32"/>
        </w:rPr>
        <w:t>中的三级标准及《污水排入城镇下水道水质标准》（</w:t>
      </w:r>
      <w:r w:rsidRPr="00E8144A">
        <w:rPr>
          <w:rFonts w:eastAsia="仿宋_GB2312"/>
          <w:color w:val="000000"/>
          <w:sz w:val="32"/>
          <w:szCs w:val="32"/>
        </w:rPr>
        <w:t>GB/T31962-2015</w:t>
      </w:r>
      <w:r w:rsidRPr="00E8144A">
        <w:rPr>
          <w:rFonts w:eastAsia="仿宋_GB2312"/>
          <w:color w:val="000000"/>
          <w:sz w:val="32"/>
          <w:szCs w:val="32"/>
        </w:rPr>
        <w:t>）表</w:t>
      </w:r>
      <w:r w:rsidRPr="00E8144A">
        <w:rPr>
          <w:rFonts w:eastAsia="仿宋_GB2312"/>
          <w:color w:val="000000"/>
          <w:sz w:val="32"/>
          <w:szCs w:val="32"/>
        </w:rPr>
        <w:t>1</w:t>
      </w:r>
      <w:r w:rsidRPr="00E8144A">
        <w:rPr>
          <w:rFonts w:eastAsia="仿宋_GB2312"/>
          <w:color w:val="000000"/>
          <w:sz w:val="32"/>
          <w:szCs w:val="32"/>
        </w:rPr>
        <w:t>中</w:t>
      </w:r>
      <w:r w:rsidRPr="00E8144A">
        <w:rPr>
          <w:rFonts w:eastAsia="仿宋_GB2312"/>
          <w:color w:val="000000"/>
          <w:sz w:val="32"/>
          <w:szCs w:val="32"/>
        </w:rPr>
        <w:t>B</w:t>
      </w:r>
      <w:r w:rsidRPr="00E8144A">
        <w:rPr>
          <w:rFonts w:eastAsia="仿宋_GB2312"/>
          <w:color w:val="000000"/>
          <w:sz w:val="32"/>
          <w:szCs w:val="32"/>
        </w:rPr>
        <w:t>级限值后，通过市政污水管网</w:t>
      </w:r>
      <w:r w:rsidRPr="00E8144A">
        <w:rPr>
          <w:rFonts w:eastAsia="仿宋_GB2312"/>
          <w:color w:val="000000"/>
          <w:sz w:val="32"/>
          <w:szCs w:val="32"/>
        </w:rPr>
        <w:lastRenderedPageBreak/>
        <w:t>排入黄山市第二水质净化厂处理达标后排入横江。</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4</w:t>
      </w:r>
      <w:r w:rsidRPr="00E8144A">
        <w:rPr>
          <w:rFonts w:eastAsia="仿宋_GB2312"/>
          <w:color w:val="000000"/>
          <w:sz w:val="32"/>
          <w:szCs w:val="32"/>
        </w:rPr>
        <w:t>.</w:t>
      </w:r>
      <w:r w:rsidRPr="00E8144A">
        <w:rPr>
          <w:rFonts w:eastAsia="仿宋_GB2312"/>
          <w:color w:val="000000"/>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电火花碳渣</w:t>
      </w:r>
      <w:r w:rsidRPr="00E8144A">
        <w:rPr>
          <w:rFonts w:eastAsia="仿宋_GB2312" w:hint="eastAsia"/>
          <w:color w:val="000000"/>
          <w:sz w:val="32"/>
          <w:szCs w:val="32"/>
        </w:rPr>
        <w:t>、</w:t>
      </w:r>
      <w:r w:rsidRPr="00E8144A">
        <w:rPr>
          <w:rFonts w:eastAsia="仿宋_GB2312"/>
          <w:color w:val="000000"/>
          <w:sz w:val="32"/>
          <w:szCs w:val="32"/>
        </w:rPr>
        <w:t>穿孔残渣</w:t>
      </w:r>
      <w:r w:rsidRPr="00E8144A">
        <w:rPr>
          <w:rFonts w:eastAsia="仿宋_GB2312" w:hint="eastAsia"/>
          <w:color w:val="000000"/>
          <w:sz w:val="32"/>
          <w:szCs w:val="32"/>
        </w:rPr>
        <w:t>、</w:t>
      </w:r>
      <w:r w:rsidRPr="00E8144A">
        <w:rPr>
          <w:rFonts w:eastAsia="仿宋_GB2312"/>
          <w:color w:val="000000"/>
          <w:sz w:val="32"/>
          <w:szCs w:val="32"/>
        </w:rPr>
        <w:t>含切削液的废铁屑</w:t>
      </w:r>
      <w:r w:rsidRPr="00E8144A">
        <w:rPr>
          <w:rFonts w:eastAsia="仿宋_GB2312" w:hint="eastAsia"/>
          <w:color w:val="000000"/>
          <w:sz w:val="32"/>
          <w:szCs w:val="32"/>
        </w:rPr>
        <w:t>、</w:t>
      </w:r>
      <w:r w:rsidRPr="00E8144A">
        <w:rPr>
          <w:rFonts w:eastAsia="仿宋_GB2312"/>
          <w:color w:val="000000"/>
          <w:sz w:val="32"/>
          <w:szCs w:val="32"/>
        </w:rPr>
        <w:t>废切削液</w:t>
      </w:r>
      <w:r w:rsidRPr="00E8144A">
        <w:rPr>
          <w:rFonts w:eastAsia="仿宋_GB2312" w:hint="eastAsia"/>
          <w:color w:val="000000"/>
          <w:sz w:val="32"/>
          <w:szCs w:val="32"/>
        </w:rPr>
        <w:t>、</w:t>
      </w:r>
      <w:r w:rsidRPr="00E8144A">
        <w:rPr>
          <w:rFonts w:eastAsia="仿宋_GB2312"/>
          <w:color w:val="000000"/>
          <w:sz w:val="32"/>
          <w:szCs w:val="32"/>
        </w:rPr>
        <w:t>废切割液</w:t>
      </w:r>
      <w:r w:rsidRPr="00E8144A">
        <w:rPr>
          <w:rFonts w:eastAsia="仿宋_GB2312" w:hint="eastAsia"/>
          <w:color w:val="000000"/>
          <w:sz w:val="32"/>
          <w:szCs w:val="32"/>
        </w:rPr>
        <w:t>、</w:t>
      </w:r>
      <w:r w:rsidRPr="00E8144A">
        <w:rPr>
          <w:rFonts w:eastAsia="仿宋_GB2312"/>
          <w:color w:val="000000"/>
          <w:sz w:val="32"/>
          <w:szCs w:val="32"/>
        </w:rPr>
        <w:t>废润滑油</w:t>
      </w:r>
      <w:r w:rsidRPr="00E8144A">
        <w:rPr>
          <w:rFonts w:eastAsia="仿宋_GB2312" w:hint="eastAsia"/>
          <w:color w:val="000000"/>
          <w:sz w:val="32"/>
          <w:szCs w:val="32"/>
        </w:rPr>
        <w:t>、</w:t>
      </w:r>
      <w:r w:rsidRPr="00E8144A">
        <w:rPr>
          <w:rFonts w:eastAsia="仿宋_GB2312"/>
          <w:color w:val="000000"/>
          <w:sz w:val="32"/>
          <w:szCs w:val="32"/>
        </w:rPr>
        <w:t>废清洗剂、水帘</w:t>
      </w:r>
      <w:r w:rsidRPr="00E8144A">
        <w:rPr>
          <w:rFonts w:eastAsia="仿宋_GB2312" w:hint="eastAsia"/>
          <w:color w:val="000000"/>
          <w:sz w:val="32"/>
          <w:szCs w:val="32"/>
        </w:rPr>
        <w:t>更换高浓度废水（</w:t>
      </w:r>
      <w:r w:rsidRPr="00E8144A">
        <w:rPr>
          <w:rFonts w:eastAsia="仿宋_GB2312"/>
          <w:color w:val="000000"/>
          <w:sz w:val="32"/>
          <w:szCs w:val="32"/>
        </w:rPr>
        <w:t>液</w:t>
      </w:r>
      <w:r w:rsidRPr="00E8144A">
        <w:rPr>
          <w:rFonts w:eastAsia="仿宋_GB2312" w:hint="eastAsia"/>
          <w:color w:val="000000"/>
          <w:sz w:val="32"/>
          <w:szCs w:val="32"/>
        </w:rPr>
        <w:t>）</w:t>
      </w:r>
      <w:r w:rsidRPr="00E8144A">
        <w:rPr>
          <w:rFonts w:eastAsia="仿宋_GB2312"/>
          <w:color w:val="000000"/>
          <w:sz w:val="32"/>
          <w:szCs w:val="32"/>
        </w:rPr>
        <w:t>、废过滤布、废漆渣、含漆废物、废过滤棉</w:t>
      </w:r>
      <w:r w:rsidRPr="00E8144A">
        <w:rPr>
          <w:rFonts w:eastAsia="仿宋_GB2312" w:hint="eastAsia"/>
          <w:color w:val="000000"/>
          <w:sz w:val="32"/>
          <w:szCs w:val="32"/>
        </w:rPr>
        <w:t>及过滤带</w:t>
      </w:r>
      <w:r w:rsidRPr="00E8144A">
        <w:rPr>
          <w:rFonts w:eastAsia="仿宋_GB2312"/>
          <w:color w:val="000000"/>
          <w:sz w:val="32"/>
          <w:szCs w:val="32"/>
        </w:rPr>
        <w:t>、废活性炭、废催化剂、废砂纸、废抛光布及羊毛球、废</w:t>
      </w:r>
      <w:r w:rsidRPr="00E8144A">
        <w:rPr>
          <w:rFonts w:eastAsia="仿宋_GB2312"/>
          <w:color w:val="000000"/>
          <w:sz w:val="32"/>
          <w:szCs w:val="32"/>
        </w:rPr>
        <w:t>UV</w:t>
      </w:r>
      <w:r w:rsidRPr="00E8144A">
        <w:rPr>
          <w:rFonts w:eastAsia="仿宋_GB2312"/>
          <w:color w:val="000000"/>
          <w:sz w:val="32"/>
          <w:szCs w:val="32"/>
        </w:rPr>
        <w:t>灯管、废抹布及手套</w:t>
      </w:r>
      <w:r w:rsidRPr="00E8144A">
        <w:rPr>
          <w:rFonts w:eastAsia="仿宋_GB2312" w:hint="eastAsia"/>
          <w:color w:val="000000"/>
          <w:sz w:val="32"/>
          <w:szCs w:val="32"/>
        </w:rPr>
        <w:t>、废油漆桶、</w:t>
      </w:r>
      <w:r w:rsidRPr="00E8144A">
        <w:rPr>
          <w:rFonts w:eastAsia="仿宋_GB2312"/>
          <w:color w:val="000000"/>
          <w:sz w:val="32"/>
          <w:szCs w:val="32"/>
        </w:rPr>
        <w:t>废润滑油桶</w:t>
      </w:r>
      <w:r w:rsidRPr="00E8144A">
        <w:rPr>
          <w:rFonts w:eastAsia="仿宋_GB2312" w:hint="eastAsia"/>
          <w:color w:val="000000"/>
          <w:sz w:val="32"/>
          <w:szCs w:val="32"/>
        </w:rPr>
        <w:t>、废</w:t>
      </w:r>
      <w:r w:rsidRPr="00E8144A">
        <w:rPr>
          <w:rFonts w:eastAsia="仿宋_GB2312"/>
          <w:color w:val="000000"/>
          <w:sz w:val="32"/>
          <w:szCs w:val="32"/>
        </w:rPr>
        <w:t>切削液与火花油包装桶</w:t>
      </w:r>
      <w:r w:rsidRPr="00E8144A">
        <w:rPr>
          <w:rFonts w:eastAsia="仿宋_GB2312" w:hint="eastAsia"/>
          <w:color w:val="000000"/>
          <w:sz w:val="32"/>
          <w:szCs w:val="32"/>
        </w:rPr>
        <w:t>、</w:t>
      </w:r>
      <w:r w:rsidRPr="00E8144A">
        <w:rPr>
          <w:rFonts w:eastAsia="仿宋_GB2312"/>
          <w:color w:val="000000"/>
          <w:sz w:val="32"/>
          <w:szCs w:val="32"/>
        </w:rPr>
        <w:t>废抛光</w:t>
      </w:r>
      <w:proofErr w:type="gramStart"/>
      <w:r w:rsidRPr="00E8144A">
        <w:rPr>
          <w:rFonts w:eastAsia="仿宋_GB2312"/>
          <w:color w:val="000000"/>
          <w:sz w:val="32"/>
          <w:szCs w:val="32"/>
        </w:rPr>
        <w:t>蜡</w:t>
      </w:r>
      <w:proofErr w:type="gramEnd"/>
      <w:r w:rsidRPr="00E8144A">
        <w:rPr>
          <w:rFonts w:eastAsia="仿宋_GB2312"/>
          <w:color w:val="000000"/>
          <w:sz w:val="32"/>
          <w:szCs w:val="32"/>
        </w:rPr>
        <w:t>包装瓶</w:t>
      </w:r>
      <w:r w:rsidRPr="00E8144A">
        <w:rPr>
          <w:rFonts w:eastAsia="仿宋_GB2312" w:hint="eastAsia"/>
          <w:color w:val="000000"/>
          <w:sz w:val="32"/>
          <w:szCs w:val="32"/>
        </w:rPr>
        <w:t>及沾染</w:t>
      </w:r>
      <w:proofErr w:type="gramStart"/>
      <w:r w:rsidRPr="00E8144A">
        <w:rPr>
          <w:rFonts w:eastAsia="仿宋_GB2312" w:hint="eastAsia"/>
          <w:color w:val="000000"/>
          <w:sz w:val="32"/>
          <w:szCs w:val="32"/>
        </w:rPr>
        <w:t>毒性危废废物</w:t>
      </w:r>
      <w:proofErr w:type="gramEnd"/>
      <w:r w:rsidRPr="00E8144A">
        <w:rPr>
          <w:rFonts w:eastAsia="仿宋_GB2312" w:hint="eastAsia"/>
          <w:color w:val="000000"/>
          <w:sz w:val="32"/>
          <w:szCs w:val="32"/>
        </w:rPr>
        <w:t>的废弃包装物等</w:t>
      </w:r>
      <w:r w:rsidRPr="00E8144A">
        <w:rPr>
          <w:rFonts w:eastAsia="仿宋_GB2312"/>
          <w:color w:val="000000"/>
          <w:sz w:val="32"/>
          <w:szCs w:val="32"/>
        </w:rPr>
        <w:t>危险废物必须按照《中华人民共和国固体废物污染环境防治法》中的特别规定和《危险废物贮存污染控制标准》（</w:t>
      </w:r>
      <w:r w:rsidRPr="00E8144A">
        <w:rPr>
          <w:rFonts w:eastAsia="仿宋_GB2312"/>
          <w:color w:val="000000"/>
          <w:sz w:val="32"/>
          <w:szCs w:val="32"/>
        </w:rPr>
        <w:t>GB18597-2023</w:t>
      </w:r>
      <w:r w:rsidRPr="00E8144A">
        <w:rPr>
          <w:rFonts w:eastAsia="仿宋_GB2312"/>
          <w:color w:val="000000"/>
          <w:sz w:val="32"/>
          <w:szCs w:val="32"/>
        </w:rPr>
        <w:t>）的要求，配套专用危险废物临时储存设施，配备专用储存容器进行收集，委托有资质的专业机构对其进行处置，并做好处置记录，不得随意处置。应制</w:t>
      </w:r>
      <w:proofErr w:type="gramStart"/>
      <w:r w:rsidRPr="00E8144A">
        <w:rPr>
          <w:rFonts w:eastAsia="仿宋_GB2312"/>
          <w:color w:val="000000"/>
          <w:sz w:val="32"/>
          <w:szCs w:val="32"/>
        </w:rPr>
        <w:t>定危险</w:t>
      </w:r>
      <w:proofErr w:type="gramEnd"/>
      <w:r w:rsidRPr="00E8144A">
        <w:rPr>
          <w:rFonts w:eastAsia="仿宋_GB2312"/>
          <w:color w:val="000000"/>
          <w:sz w:val="32"/>
          <w:szCs w:val="32"/>
        </w:rPr>
        <w:t>废物管理计划，并将管理计划及危险废物管理有关资料向环境保护行政主管部门申报、备案。</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5</w:t>
      </w:r>
      <w:r w:rsidRPr="00E8144A">
        <w:rPr>
          <w:rFonts w:eastAsia="仿宋_GB2312"/>
          <w:color w:val="000000"/>
          <w:sz w:val="32"/>
          <w:szCs w:val="32"/>
        </w:rPr>
        <w:t>.</w:t>
      </w:r>
      <w:r w:rsidRPr="00E8144A">
        <w:rPr>
          <w:rFonts w:eastAsia="仿宋_GB2312"/>
          <w:color w:val="000000"/>
          <w:sz w:val="32"/>
          <w:szCs w:val="32"/>
        </w:rPr>
        <w:t>做好地下水、土壤污染防治工作。严格落实《</w:t>
      </w:r>
      <w:r w:rsidRPr="00E8144A">
        <w:rPr>
          <w:rFonts w:eastAsia="仿宋_GB2312" w:hint="eastAsia"/>
          <w:color w:val="000000"/>
          <w:sz w:val="32"/>
          <w:szCs w:val="32"/>
        </w:rPr>
        <w:t>报告书</w:t>
      </w:r>
      <w:r w:rsidRPr="00E8144A">
        <w:rPr>
          <w:rFonts w:eastAsia="仿宋_GB2312"/>
          <w:color w:val="000000"/>
          <w:sz w:val="32"/>
          <w:szCs w:val="32"/>
        </w:rPr>
        <w:t>》中分区防渗重点污染防治区防渗措施和其他区域的防渗措施，确保地下水环境质量达到《地下水质量标准》（</w:t>
      </w:r>
      <w:r w:rsidRPr="00E8144A">
        <w:rPr>
          <w:rFonts w:eastAsia="仿宋_GB2312"/>
          <w:color w:val="000000"/>
          <w:sz w:val="32"/>
          <w:szCs w:val="32"/>
        </w:rPr>
        <w:t>GB/T14848-2017</w:t>
      </w:r>
      <w:r w:rsidRPr="00E8144A">
        <w:rPr>
          <w:rFonts w:eastAsia="仿宋_GB2312"/>
          <w:color w:val="000000"/>
          <w:sz w:val="32"/>
          <w:szCs w:val="32"/>
        </w:rPr>
        <w:t>）中的</w:t>
      </w:r>
      <w:r w:rsidRPr="00E8144A">
        <w:rPr>
          <w:rFonts w:ascii="宋体" w:hAnsi="宋体" w:cs="宋体" w:hint="eastAsia"/>
          <w:color w:val="000000"/>
          <w:sz w:val="32"/>
          <w:szCs w:val="32"/>
        </w:rPr>
        <w:t>Ⅲ</w:t>
      </w:r>
      <w:r w:rsidRPr="00E8144A">
        <w:rPr>
          <w:rFonts w:eastAsia="仿宋_GB2312"/>
          <w:color w:val="000000"/>
          <w:sz w:val="32"/>
          <w:szCs w:val="32"/>
        </w:rPr>
        <w:t>类标准</w:t>
      </w:r>
      <w:r w:rsidRPr="00E8144A">
        <w:rPr>
          <w:rFonts w:eastAsia="仿宋_GB2312" w:hint="eastAsia"/>
          <w:color w:val="000000"/>
          <w:sz w:val="32"/>
          <w:szCs w:val="32"/>
        </w:rPr>
        <w:t>，</w:t>
      </w:r>
      <w:r w:rsidRPr="00E8144A">
        <w:rPr>
          <w:rFonts w:eastAsia="仿宋_GB2312"/>
          <w:color w:val="000000"/>
          <w:sz w:val="32"/>
          <w:szCs w:val="32"/>
        </w:rPr>
        <w:t>建设用地</w:t>
      </w:r>
      <w:r w:rsidRPr="00E8144A">
        <w:rPr>
          <w:rFonts w:eastAsia="仿宋_GB2312" w:hint="eastAsia"/>
          <w:color w:val="000000"/>
          <w:sz w:val="32"/>
          <w:szCs w:val="32"/>
        </w:rPr>
        <w:t>土壤满足</w:t>
      </w:r>
      <w:r w:rsidRPr="00E8144A">
        <w:rPr>
          <w:rFonts w:eastAsia="仿宋_GB2312"/>
          <w:color w:val="000000"/>
          <w:sz w:val="32"/>
          <w:szCs w:val="32"/>
        </w:rPr>
        <w:t>《土壤环境质量标准建设用地土壤污染风险管控标准（试行）》（</w:t>
      </w:r>
      <w:r w:rsidRPr="00E8144A">
        <w:rPr>
          <w:rFonts w:eastAsia="仿宋_GB2312"/>
          <w:color w:val="000000"/>
          <w:sz w:val="32"/>
          <w:szCs w:val="32"/>
        </w:rPr>
        <w:t>GB36600-2018</w:t>
      </w:r>
      <w:r w:rsidRPr="00E8144A">
        <w:rPr>
          <w:rFonts w:eastAsia="仿宋_GB2312"/>
          <w:color w:val="000000"/>
          <w:sz w:val="32"/>
          <w:szCs w:val="32"/>
        </w:rPr>
        <w:t>）表</w:t>
      </w:r>
      <w:r w:rsidRPr="00E8144A">
        <w:rPr>
          <w:rFonts w:eastAsia="仿宋_GB2312"/>
          <w:color w:val="000000"/>
          <w:sz w:val="32"/>
          <w:szCs w:val="32"/>
        </w:rPr>
        <w:t>1</w:t>
      </w:r>
      <w:r w:rsidRPr="00E8144A">
        <w:rPr>
          <w:rFonts w:eastAsia="仿宋_GB2312"/>
          <w:color w:val="000000"/>
          <w:sz w:val="32"/>
          <w:szCs w:val="32"/>
        </w:rPr>
        <w:t>中第二类用地筛选值标准，防止地下</w:t>
      </w:r>
      <w:r w:rsidRPr="00E8144A">
        <w:rPr>
          <w:rFonts w:eastAsia="仿宋_GB2312"/>
          <w:color w:val="000000"/>
          <w:sz w:val="32"/>
          <w:szCs w:val="32"/>
        </w:rPr>
        <w:lastRenderedPageBreak/>
        <w:t>水、土壤受到污染，确保项目区域的地下水、土壤环境质量不降低。</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6</w:t>
      </w:r>
      <w:r w:rsidRPr="00E8144A">
        <w:rPr>
          <w:rFonts w:eastAsia="仿宋_GB2312"/>
          <w:color w:val="000000"/>
          <w:sz w:val="32"/>
          <w:szCs w:val="32"/>
        </w:rPr>
        <w:t>.</w:t>
      </w:r>
      <w:r w:rsidRPr="00E8144A">
        <w:rPr>
          <w:rFonts w:eastAsia="仿宋_GB2312"/>
          <w:color w:val="000000"/>
          <w:sz w:val="32"/>
          <w:szCs w:val="32"/>
        </w:rPr>
        <w:t>落实噪声污染防治措施。优先选用低噪声设备</w:t>
      </w:r>
      <w:r w:rsidRPr="00E8144A">
        <w:rPr>
          <w:rFonts w:eastAsia="仿宋_GB2312" w:hint="eastAsia"/>
          <w:color w:val="000000"/>
          <w:sz w:val="32"/>
          <w:szCs w:val="32"/>
        </w:rPr>
        <w:t>并合理布局，</w:t>
      </w:r>
      <w:r w:rsidRPr="00E8144A">
        <w:rPr>
          <w:rFonts w:eastAsia="仿宋_GB2312"/>
          <w:color w:val="000000"/>
          <w:sz w:val="32"/>
          <w:szCs w:val="32"/>
        </w:rPr>
        <w:t>对各类噪声</w:t>
      </w:r>
      <w:proofErr w:type="gramStart"/>
      <w:r w:rsidRPr="00E8144A">
        <w:rPr>
          <w:rFonts w:eastAsia="仿宋_GB2312"/>
          <w:color w:val="000000"/>
          <w:sz w:val="32"/>
          <w:szCs w:val="32"/>
        </w:rPr>
        <w:t>源采取</w:t>
      </w:r>
      <w:proofErr w:type="gramEnd"/>
      <w:r w:rsidRPr="00E8144A">
        <w:rPr>
          <w:rFonts w:eastAsia="仿宋_GB2312"/>
          <w:color w:val="000000"/>
          <w:sz w:val="32"/>
          <w:szCs w:val="32"/>
        </w:rPr>
        <w:t>必要的隔声、减振、消声、降噪措施，确保项目生产过程厂界昼夜噪声符合《工业企业厂界环境噪声排放标准》（</w:t>
      </w:r>
      <w:r w:rsidRPr="00E8144A">
        <w:rPr>
          <w:rFonts w:eastAsia="仿宋_GB2312"/>
          <w:color w:val="000000"/>
          <w:sz w:val="32"/>
          <w:szCs w:val="32"/>
        </w:rPr>
        <w:t>GB12348-2008</w:t>
      </w:r>
      <w:r w:rsidRPr="00E8144A">
        <w:rPr>
          <w:rFonts w:eastAsia="仿宋_GB2312"/>
          <w:color w:val="000000"/>
          <w:sz w:val="32"/>
          <w:szCs w:val="32"/>
        </w:rPr>
        <w:t>）中</w:t>
      </w:r>
      <w:r w:rsidRPr="00E8144A">
        <w:rPr>
          <w:rFonts w:eastAsia="仿宋_GB2312"/>
          <w:color w:val="000000"/>
          <w:sz w:val="32"/>
          <w:szCs w:val="32"/>
        </w:rPr>
        <w:t>3</w:t>
      </w:r>
      <w:r w:rsidRPr="00E8144A">
        <w:rPr>
          <w:rFonts w:eastAsia="仿宋_GB2312"/>
          <w:color w:val="000000"/>
          <w:sz w:val="32"/>
          <w:szCs w:val="32"/>
        </w:rPr>
        <w:t>类标准的限值要求。</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7</w:t>
      </w:r>
      <w:r w:rsidRPr="00E8144A">
        <w:rPr>
          <w:rFonts w:eastAsia="仿宋_GB2312"/>
          <w:color w:val="000000"/>
          <w:sz w:val="32"/>
          <w:szCs w:val="32"/>
        </w:rPr>
        <w:t>.</w:t>
      </w:r>
      <w:r w:rsidRPr="00E8144A">
        <w:rPr>
          <w:rFonts w:eastAsia="仿宋_GB2312"/>
          <w:color w:val="000000"/>
          <w:sz w:val="32"/>
          <w:szCs w:val="32"/>
        </w:rPr>
        <w:t>做好项目的环境风险防范工作。建立环境风险应急管理体系，根据项目的建设内容编制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8</w:t>
      </w:r>
      <w:r w:rsidRPr="00E8144A">
        <w:rPr>
          <w:rFonts w:eastAsia="仿宋_GB2312"/>
          <w:color w:val="000000"/>
          <w:sz w:val="32"/>
          <w:szCs w:val="32"/>
        </w:rPr>
        <w:t>.</w:t>
      </w:r>
      <w:r w:rsidRPr="00E8144A">
        <w:rPr>
          <w:rFonts w:eastAsia="仿宋_GB2312"/>
          <w:color w:val="000000"/>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9</w:t>
      </w:r>
      <w:r w:rsidRPr="00E8144A">
        <w:rPr>
          <w:rFonts w:eastAsia="仿宋_GB2312"/>
          <w:color w:val="000000"/>
          <w:sz w:val="32"/>
          <w:szCs w:val="32"/>
        </w:rPr>
        <w:t>.</w:t>
      </w:r>
      <w:r w:rsidRPr="00E8144A">
        <w:rPr>
          <w:rFonts w:eastAsia="仿宋_GB2312"/>
          <w:color w:val="000000"/>
          <w:sz w:val="32"/>
          <w:szCs w:val="32"/>
        </w:rPr>
        <w:t>施工期应按《</w:t>
      </w:r>
      <w:r w:rsidRPr="00E8144A">
        <w:rPr>
          <w:rFonts w:eastAsia="仿宋_GB2312" w:hint="eastAsia"/>
          <w:color w:val="000000"/>
          <w:sz w:val="32"/>
          <w:szCs w:val="32"/>
        </w:rPr>
        <w:t>报告书</w:t>
      </w:r>
      <w:r w:rsidRPr="00E8144A">
        <w:rPr>
          <w:rFonts w:eastAsia="仿宋_GB2312"/>
          <w:color w:val="000000"/>
          <w:sz w:val="32"/>
          <w:szCs w:val="32"/>
        </w:rPr>
        <w:t>》要求及相关规定落实废气、废水、噪声等污染防治措施，做好固体废物管理，确保施工期污染物达标排放。</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color w:val="000000"/>
          <w:sz w:val="32"/>
          <w:szCs w:val="32"/>
        </w:rPr>
        <w:t>三、项目应采用先进适用的工艺技术和装备，单位产品</w:t>
      </w:r>
      <w:r w:rsidRPr="00E8144A">
        <w:rPr>
          <w:rFonts w:eastAsia="仿宋_GB2312"/>
          <w:color w:val="000000"/>
          <w:sz w:val="32"/>
          <w:szCs w:val="32"/>
        </w:rPr>
        <w:lastRenderedPageBreak/>
        <w:t>物耗、能耗、水耗、污染物排放量、资源综合利用等应达到行业先进水平，减少碳和污染物排放。</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color w:val="000000"/>
          <w:sz w:val="32"/>
          <w:szCs w:val="32"/>
        </w:rPr>
        <w:t>四、应当严格执行安全生产各项规定，建立健全安全生产管理制度，将环保设备设施安全作为企业安全管理的重要组成部分，加强环保设备设施相关岗位人员安全培训。严格落实涉环保设备设施新、改、扩建项目环保和安全</w:t>
      </w:r>
      <w:r w:rsidRPr="00E8144A">
        <w:rPr>
          <w:rFonts w:eastAsia="仿宋_GB2312"/>
          <w:color w:val="000000"/>
          <w:sz w:val="32"/>
          <w:szCs w:val="32"/>
        </w:rPr>
        <w:t>“</w:t>
      </w:r>
      <w:r w:rsidRPr="00E8144A">
        <w:rPr>
          <w:rFonts w:eastAsia="仿宋_GB2312"/>
          <w:color w:val="000000"/>
          <w:sz w:val="32"/>
          <w:szCs w:val="32"/>
        </w:rPr>
        <w:t>三同时</w:t>
      </w:r>
      <w:r w:rsidRPr="00E8144A">
        <w:rPr>
          <w:rFonts w:eastAsia="仿宋_GB2312"/>
          <w:color w:val="000000"/>
          <w:sz w:val="32"/>
          <w:szCs w:val="32"/>
        </w:rPr>
        <w:t>”</w:t>
      </w:r>
      <w:r w:rsidRPr="00E8144A">
        <w:rPr>
          <w:rFonts w:eastAsia="仿宋_GB2312"/>
          <w:color w:val="000000"/>
          <w:sz w:val="32"/>
          <w:szCs w:val="32"/>
        </w:rPr>
        <w:t>有关要求，委托有资质的设计单位进行正规设计。对活性炭吸附装置、蓄热式</w:t>
      </w:r>
      <w:r w:rsidRPr="00E8144A">
        <w:rPr>
          <w:rFonts w:eastAsia="仿宋_GB2312" w:hint="eastAsia"/>
          <w:color w:val="000000"/>
          <w:sz w:val="32"/>
          <w:szCs w:val="32"/>
        </w:rPr>
        <w:t>催化燃烧装置</w:t>
      </w:r>
      <w:r w:rsidRPr="00E8144A">
        <w:rPr>
          <w:rFonts w:eastAsia="仿宋_GB2312"/>
          <w:color w:val="000000"/>
          <w:sz w:val="32"/>
          <w:szCs w:val="32"/>
        </w:rPr>
        <w:t>、粉尘治理设施等重点环保设备设施，开展环保设备设施安全风险辨识评估和隐患排查治理，落实安全生产各项责任措施。环保设备设施依法开展安全风险评估，按要求设置安全监测监控系统和</w:t>
      </w:r>
      <w:proofErr w:type="gramStart"/>
      <w:r w:rsidRPr="00E8144A">
        <w:rPr>
          <w:rFonts w:eastAsia="仿宋_GB2312"/>
          <w:color w:val="000000"/>
          <w:sz w:val="32"/>
          <w:szCs w:val="32"/>
        </w:rPr>
        <w:t>联锁</w:t>
      </w:r>
      <w:proofErr w:type="gramEnd"/>
      <w:r w:rsidRPr="00E8144A">
        <w:rPr>
          <w:rFonts w:eastAsia="仿宋_GB2312"/>
          <w:color w:val="000000"/>
          <w:sz w:val="32"/>
          <w:szCs w:val="32"/>
        </w:rPr>
        <w:t>保护装置，做好安全防范。</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color w:val="000000"/>
          <w:sz w:val="32"/>
          <w:szCs w:val="32"/>
        </w:rPr>
        <w:t>五、建设项目必须严格执行环境保护</w:t>
      </w:r>
      <w:r w:rsidRPr="00E8144A">
        <w:rPr>
          <w:rFonts w:eastAsia="仿宋_GB2312"/>
          <w:color w:val="000000"/>
          <w:sz w:val="32"/>
          <w:szCs w:val="32"/>
        </w:rPr>
        <w:t>“</w:t>
      </w:r>
      <w:r w:rsidRPr="00E8144A">
        <w:rPr>
          <w:rFonts w:eastAsia="仿宋_GB2312"/>
          <w:color w:val="000000"/>
          <w:sz w:val="32"/>
          <w:szCs w:val="32"/>
        </w:rPr>
        <w:t>三同时</w:t>
      </w:r>
      <w:r w:rsidRPr="00E8144A">
        <w:rPr>
          <w:rFonts w:eastAsia="仿宋_GB2312"/>
          <w:color w:val="000000"/>
          <w:sz w:val="32"/>
          <w:szCs w:val="32"/>
        </w:rPr>
        <w:t>”</w:t>
      </w:r>
      <w:r w:rsidRPr="00E8144A">
        <w:rPr>
          <w:rFonts w:eastAsia="仿宋_GB2312"/>
          <w:color w:val="000000"/>
          <w:sz w:val="32"/>
          <w:szCs w:val="32"/>
        </w:rPr>
        <w:t>制度。项目规划设计应同步落实防治环境污染和生态破坏措施设计，保证环境保护设施投入。环保设施建设必须纳入施工合同，保证环保设施建设进度和资金。</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六</w:t>
      </w:r>
      <w:r w:rsidRPr="00E8144A">
        <w:rPr>
          <w:rFonts w:eastAsia="仿宋_GB2312"/>
          <w:color w:val="000000"/>
          <w:sz w:val="32"/>
          <w:szCs w:val="32"/>
        </w:rPr>
        <w:t>、《</w:t>
      </w:r>
      <w:r w:rsidRPr="00E8144A">
        <w:rPr>
          <w:rFonts w:eastAsia="仿宋_GB2312" w:hint="eastAsia"/>
          <w:color w:val="000000"/>
          <w:sz w:val="32"/>
          <w:szCs w:val="32"/>
        </w:rPr>
        <w:t>报告书</w:t>
      </w:r>
      <w:r w:rsidRPr="00E8144A">
        <w:rPr>
          <w:rFonts w:eastAsia="仿宋_GB2312"/>
          <w:color w:val="000000"/>
          <w:sz w:val="32"/>
          <w:szCs w:val="32"/>
        </w:rPr>
        <w:t>》经批准后，如项目的性质、规模、地点、采用的工艺或防止污染的措施等发生重大变化的，应依法重新报批项目的环境影响评价文件。超过五年方决定该项目开工建设的，应依法报我局重新审核。</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七</w:t>
      </w:r>
      <w:r w:rsidRPr="00E8144A">
        <w:rPr>
          <w:rFonts w:eastAsia="仿宋_GB2312"/>
          <w:color w:val="000000"/>
          <w:sz w:val="32"/>
          <w:szCs w:val="32"/>
        </w:rPr>
        <w:t>、国家对本项目应执行的环境标准</w:t>
      </w:r>
      <w:proofErr w:type="gramStart"/>
      <w:r w:rsidRPr="00E8144A">
        <w:rPr>
          <w:rFonts w:eastAsia="仿宋_GB2312"/>
          <w:color w:val="000000"/>
          <w:sz w:val="32"/>
          <w:szCs w:val="32"/>
        </w:rPr>
        <w:t>作出</w:t>
      </w:r>
      <w:proofErr w:type="gramEnd"/>
      <w:r w:rsidRPr="00E8144A">
        <w:rPr>
          <w:rFonts w:eastAsia="仿宋_GB2312"/>
          <w:color w:val="000000"/>
          <w:sz w:val="32"/>
          <w:szCs w:val="32"/>
        </w:rPr>
        <w:t>修订或新颁布的，执行新标准和新要求。</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八、本项目主要污染物总量控制指标：挥发性有机物</w:t>
      </w:r>
      <w:r w:rsidRPr="00E8144A">
        <w:rPr>
          <w:rFonts w:eastAsia="仿宋_GB2312" w:hint="eastAsia"/>
          <w:color w:val="000000"/>
          <w:sz w:val="32"/>
          <w:szCs w:val="32"/>
        </w:rPr>
        <w:t>3.274</w:t>
      </w:r>
      <w:r w:rsidRPr="00E8144A">
        <w:rPr>
          <w:rFonts w:eastAsia="仿宋_GB2312" w:hint="eastAsia"/>
          <w:color w:val="000000"/>
          <w:sz w:val="32"/>
          <w:szCs w:val="32"/>
        </w:rPr>
        <w:t>吨</w:t>
      </w:r>
      <w:r w:rsidRPr="00E8144A">
        <w:rPr>
          <w:rFonts w:eastAsia="仿宋_GB2312" w:hint="eastAsia"/>
          <w:color w:val="000000"/>
          <w:sz w:val="32"/>
          <w:szCs w:val="32"/>
        </w:rPr>
        <w:t>/</w:t>
      </w:r>
      <w:r w:rsidRPr="00E8144A">
        <w:rPr>
          <w:rFonts w:eastAsia="仿宋_GB2312" w:hint="eastAsia"/>
          <w:color w:val="000000"/>
          <w:sz w:val="32"/>
          <w:szCs w:val="32"/>
        </w:rPr>
        <w:t>年。</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lastRenderedPageBreak/>
        <w:t>九</w:t>
      </w:r>
      <w:r w:rsidRPr="00E8144A">
        <w:rPr>
          <w:rFonts w:eastAsia="仿宋_GB2312"/>
          <w:color w:val="000000"/>
          <w:sz w:val="32"/>
          <w:szCs w:val="32"/>
        </w:rPr>
        <w:t>、该项目投入生产或者使用并产生实际排污行为之前，须按《固定污染源排污许可分类管理名录》申请排污许可证。</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十</w:t>
      </w:r>
      <w:r w:rsidRPr="00E8144A">
        <w:rPr>
          <w:rFonts w:eastAsia="仿宋_GB2312"/>
          <w:color w:val="000000"/>
          <w:sz w:val="32"/>
          <w:szCs w:val="32"/>
        </w:rPr>
        <w:t>、该项目建成后，应按照法定程序和要求及时开展建设项目竣工环境保护验收工作和验收信息报送工作，并依法依规公开相关信息。</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hint="eastAsia"/>
          <w:color w:val="000000"/>
          <w:sz w:val="32"/>
          <w:szCs w:val="32"/>
        </w:rPr>
        <w:t>十一</w:t>
      </w:r>
      <w:r w:rsidRPr="00E8144A">
        <w:rPr>
          <w:rFonts w:eastAsia="仿宋_GB2312"/>
          <w:color w:val="000000"/>
          <w:sz w:val="32"/>
          <w:szCs w:val="32"/>
        </w:rPr>
        <w:t>、项目实施过程中应依法严格执行相关主管部门规定，取得法定许可后方可开工。</w:t>
      </w:r>
    </w:p>
    <w:p w:rsidR="00E8144A" w:rsidRPr="00E8144A" w:rsidRDefault="00E8144A" w:rsidP="00E8144A">
      <w:pPr>
        <w:snapToGrid w:val="0"/>
        <w:spacing w:line="560" w:lineRule="exact"/>
        <w:ind w:firstLineChars="200" w:firstLine="640"/>
        <w:rPr>
          <w:rFonts w:eastAsia="仿宋_GB2312"/>
          <w:color w:val="000000"/>
          <w:sz w:val="32"/>
          <w:szCs w:val="32"/>
        </w:rPr>
      </w:pPr>
      <w:r w:rsidRPr="00E8144A">
        <w:rPr>
          <w:rFonts w:eastAsia="仿宋_GB2312"/>
          <w:color w:val="000000"/>
          <w:sz w:val="32"/>
          <w:szCs w:val="32"/>
        </w:rPr>
        <w:t>十</w:t>
      </w:r>
      <w:r w:rsidRPr="00E8144A">
        <w:rPr>
          <w:rFonts w:eastAsia="仿宋_GB2312" w:hint="eastAsia"/>
          <w:color w:val="000000"/>
          <w:sz w:val="32"/>
          <w:szCs w:val="32"/>
        </w:rPr>
        <w:t>二</w:t>
      </w:r>
      <w:r w:rsidRPr="00E8144A">
        <w:rPr>
          <w:rFonts w:eastAsia="仿宋_GB2312"/>
          <w:color w:val="000000"/>
          <w:sz w:val="32"/>
          <w:szCs w:val="32"/>
        </w:rPr>
        <w:t>、请安徽</w:t>
      </w:r>
      <w:r w:rsidRPr="00E8144A">
        <w:rPr>
          <w:rFonts w:eastAsia="仿宋_GB2312" w:hint="eastAsia"/>
          <w:color w:val="000000"/>
          <w:sz w:val="32"/>
          <w:szCs w:val="32"/>
        </w:rPr>
        <w:t>休宁经济</w:t>
      </w:r>
      <w:r w:rsidRPr="00E8144A">
        <w:rPr>
          <w:rFonts w:eastAsia="仿宋_GB2312"/>
          <w:color w:val="000000"/>
          <w:sz w:val="32"/>
          <w:szCs w:val="32"/>
        </w:rPr>
        <w:t>开发区管委会加强项目属地生态环境管理</w:t>
      </w:r>
      <w:r w:rsidRPr="00E8144A">
        <w:rPr>
          <w:rFonts w:eastAsia="仿宋_GB2312" w:hint="eastAsia"/>
          <w:color w:val="000000"/>
          <w:sz w:val="32"/>
          <w:szCs w:val="32"/>
        </w:rPr>
        <w:t>，黄山市休宁县生态环境分局</w:t>
      </w:r>
      <w:r w:rsidRPr="00E8144A">
        <w:rPr>
          <w:rFonts w:eastAsia="仿宋_GB2312"/>
          <w:color w:val="000000"/>
          <w:sz w:val="32"/>
          <w:szCs w:val="32"/>
        </w:rPr>
        <w:t>负责该项目</w:t>
      </w:r>
      <w:r w:rsidRPr="00E8144A">
        <w:rPr>
          <w:rFonts w:eastAsia="仿宋_GB2312" w:hint="eastAsia"/>
          <w:color w:val="000000"/>
          <w:sz w:val="32"/>
          <w:szCs w:val="32"/>
        </w:rPr>
        <w:t>环保</w:t>
      </w:r>
      <w:r w:rsidRPr="00E8144A">
        <w:rPr>
          <w:rFonts w:eastAsia="仿宋_GB2312"/>
          <w:color w:val="000000"/>
          <w:sz w:val="32"/>
          <w:szCs w:val="32"/>
        </w:rPr>
        <w:t>“</w:t>
      </w:r>
      <w:r w:rsidRPr="00E8144A">
        <w:rPr>
          <w:rFonts w:eastAsia="仿宋_GB2312"/>
          <w:color w:val="000000"/>
          <w:sz w:val="32"/>
          <w:szCs w:val="32"/>
        </w:rPr>
        <w:t>三同时</w:t>
      </w:r>
      <w:r w:rsidRPr="00E8144A">
        <w:rPr>
          <w:rFonts w:eastAsia="仿宋_GB2312"/>
          <w:color w:val="000000"/>
          <w:sz w:val="32"/>
          <w:szCs w:val="32"/>
        </w:rPr>
        <w:t>”</w:t>
      </w:r>
      <w:r w:rsidRPr="00E8144A">
        <w:rPr>
          <w:rFonts w:eastAsia="仿宋_GB2312"/>
          <w:color w:val="000000"/>
          <w:sz w:val="32"/>
          <w:szCs w:val="32"/>
        </w:rPr>
        <w:t>日常监督管理工作。</w:t>
      </w:r>
    </w:p>
    <w:p w:rsidR="00E8144A" w:rsidRDefault="00E8144A" w:rsidP="00E8144A">
      <w:pPr>
        <w:spacing w:line="600" w:lineRule="exact"/>
        <w:ind w:firstLineChars="200" w:firstLine="640"/>
        <w:jc w:val="center"/>
        <w:rPr>
          <w:rFonts w:eastAsia="仿宋_GB2312"/>
          <w:sz w:val="32"/>
          <w:szCs w:val="32"/>
        </w:rPr>
      </w:pPr>
      <w:r w:rsidRPr="00E8144A">
        <w:rPr>
          <w:rFonts w:eastAsia="仿宋_GB2312" w:hint="eastAsia"/>
          <w:sz w:val="32"/>
          <w:szCs w:val="32"/>
        </w:rPr>
        <w:t xml:space="preserve">                      </w:t>
      </w:r>
    </w:p>
    <w:p w:rsidR="00E8144A" w:rsidRPr="00E8144A" w:rsidRDefault="00E8144A" w:rsidP="00E8144A">
      <w:pPr>
        <w:spacing w:line="600" w:lineRule="exact"/>
        <w:ind w:firstLineChars="200" w:firstLine="640"/>
        <w:jc w:val="center"/>
        <w:rPr>
          <w:rFonts w:eastAsia="仿宋_GB2312"/>
          <w:sz w:val="32"/>
          <w:szCs w:val="32"/>
        </w:rPr>
      </w:pPr>
      <w:r>
        <w:rPr>
          <w:rFonts w:eastAsia="仿宋_GB2312" w:hint="eastAsia"/>
          <w:sz w:val="32"/>
          <w:szCs w:val="32"/>
        </w:rPr>
        <w:t xml:space="preserve">                   </w:t>
      </w:r>
      <w:r w:rsidRPr="00E8144A">
        <w:rPr>
          <w:rFonts w:eastAsia="仿宋_GB2312"/>
          <w:sz w:val="32"/>
          <w:szCs w:val="32"/>
        </w:rPr>
        <w:t>2025</w:t>
      </w:r>
      <w:r w:rsidRPr="00E8144A">
        <w:rPr>
          <w:rFonts w:eastAsia="仿宋_GB2312"/>
          <w:sz w:val="32"/>
          <w:szCs w:val="32"/>
        </w:rPr>
        <w:t>年</w:t>
      </w:r>
      <w:r w:rsidRPr="00E8144A">
        <w:rPr>
          <w:rFonts w:eastAsia="仿宋_GB2312" w:hint="eastAsia"/>
          <w:sz w:val="32"/>
          <w:szCs w:val="32"/>
        </w:rPr>
        <w:t>8</w:t>
      </w:r>
      <w:r w:rsidRPr="00E8144A">
        <w:rPr>
          <w:rFonts w:eastAsia="仿宋_GB2312"/>
          <w:sz w:val="32"/>
          <w:szCs w:val="32"/>
        </w:rPr>
        <w:t>月</w:t>
      </w:r>
      <w:r>
        <w:rPr>
          <w:rFonts w:eastAsia="仿宋_GB2312" w:hint="eastAsia"/>
          <w:sz w:val="32"/>
          <w:szCs w:val="32"/>
        </w:rPr>
        <w:t>28</w:t>
      </w:r>
      <w:r w:rsidRPr="00E8144A">
        <w:rPr>
          <w:rFonts w:eastAsia="仿宋_GB2312"/>
          <w:sz w:val="32"/>
          <w:szCs w:val="32"/>
        </w:rPr>
        <w:t>日</w:t>
      </w:r>
    </w:p>
    <w:p w:rsidR="00E8144A" w:rsidRDefault="00E8144A" w:rsidP="00E8144A">
      <w:pPr>
        <w:rPr>
          <w:rFonts w:hint="eastAsia"/>
          <w:color w:val="0000FF"/>
        </w:rPr>
      </w:pPr>
    </w:p>
    <w:p w:rsidR="008E00B7" w:rsidRDefault="008E00B7" w:rsidP="008E00B7">
      <w:pPr>
        <w:pStyle w:val="a0"/>
        <w:ind w:firstLine="480"/>
        <w:rPr>
          <w:rFonts w:hint="eastAsia"/>
        </w:rPr>
      </w:pPr>
    </w:p>
    <w:p w:rsidR="008E00B7" w:rsidRDefault="008E00B7" w:rsidP="008E00B7">
      <w:pPr>
        <w:pStyle w:val="a4"/>
        <w:spacing w:before="312"/>
        <w:rPr>
          <w:rFonts w:hint="eastAsia"/>
        </w:rPr>
      </w:pPr>
    </w:p>
    <w:p w:rsidR="008E00B7" w:rsidRDefault="008E00B7" w:rsidP="008E00B7">
      <w:pPr>
        <w:pStyle w:val="a4"/>
        <w:spacing w:before="312"/>
        <w:rPr>
          <w:rFonts w:hint="eastAsia"/>
        </w:rPr>
      </w:pPr>
    </w:p>
    <w:p w:rsidR="008E00B7" w:rsidRDefault="008E00B7" w:rsidP="008E00B7">
      <w:pPr>
        <w:pStyle w:val="a4"/>
        <w:spacing w:before="312"/>
        <w:rPr>
          <w:rFonts w:hint="eastAsia"/>
        </w:rPr>
      </w:pPr>
    </w:p>
    <w:p w:rsidR="008E00B7" w:rsidRDefault="008E00B7" w:rsidP="008E00B7">
      <w:pPr>
        <w:pStyle w:val="a4"/>
        <w:spacing w:before="312"/>
        <w:rPr>
          <w:rFonts w:hint="eastAsia"/>
        </w:rPr>
      </w:pPr>
    </w:p>
    <w:p w:rsidR="008E00B7" w:rsidRDefault="008E00B7" w:rsidP="008E00B7">
      <w:pPr>
        <w:pStyle w:val="a4"/>
        <w:spacing w:before="312"/>
        <w:rPr>
          <w:rFonts w:hint="eastAsia"/>
        </w:rPr>
      </w:pPr>
    </w:p>
    <w:p w:rsidR="008E00B7" w:rsidRDefault="008E00B7" w:rsidP="008E00B7">
      <w:pPr>
        <w:pStyle w:val="a4"/>
        <w:spacing w:before="312"/>
        <w:rPr>
          <w:rFonts w:hint="eastAsia"/>
        </w:rPr>
      </w:pPr>
    </w:p>
    <w:p w:rsidR="008E00B7" w:rsidRDefault="008E00B7" w:rsidP="008E00B7">
      <w:pPr>
        <w:pStyle w:val="a4"/>
        <w:spacing w:before="312"/>
        <w:rPr>
          <w:rFonts w:hint="eastAsia"/>
        </w:rPr>
      </w:pPr>
    </w:p>
    <w:p w:rsidR="008E00B7" w:rsidRDefault="008E00B7" w:rsidP="008E00B7">
      <w:pPr>
        <w:pStyle w:val="a4"/>
        <w:spacing w:before="312"/>
        <w:rPr>
          <w:rFonts w:hint="eastAsia"/>
        </w:rPr>
      </w:pPr>
    </w:p>
    <w:p w:rsidR="008E00B7" w:rsidRDefault="008E00B7" w:rsidP="008E00B7">
      <w:pPr>
        <w:pStyle w:val="a4"/>
        <w:spacing w:before="312"/>
        <w:rPr>
          <w:rFonts w:hint="eastAsia"/>
        </w:rPr>
      </w:pPr>
    </w:p>
    <w:p w:rsidR="008E00B7" w:rsidRDefault="008E00B7" w:rsidP="008E00B7">
      <w:pPr>
        <w:pStyle w:val="a4"/>
        <w:spacing w:before="312"/>
        <w:rPr>
          <w:rFonts w:hint="eastAsia"/>
        </w:rPr>
      </w:pPr>
    </w:p>
    <w:p w:rsidR="008E00B7" w:rsidRPr="008E00B7" w:rsidRDefault="008E00B7" w:rsidP="008E00B7">
      <w:pPr>
        <w:pStyle w:val="a4"/>
        <w:spacing w:before="312"/>
      </w:pPr>
    </w:p>
    <w:p w:rsidR="00E8144A" w:rsidRPr="00E8144A" w:rsidRDefault="00E8144A" w:rsidP="00E8144A">
      <w:pPr>
        <w:spacing w:after="120"/>
        <w:rPr>
          <w:color w:val="0000FF"/>
        </w:rPr>
      </w:pPr>
    </w:p>
    <w:p w:rsidR="00E8144A" w:rsidRPr="00E8144A" w:rsidRDefault="00E8144A" w:rsidP="00E8144A">
      <w:pPr>
        <w:rPr>
          <w:rFonts w:ascii="Calibri" w:hAnsi="Calibri"/>
          <w:color w:val="0000FF"/>
        </w:rPr>
      </w:pPr>
    </w:p>
    <w:tbl>
      <w:tblPr>
        <w:tblpPr w:leftFromText="180" w:rightFromText="180" w:vertAnchor="text" w:horzAnchor="margin" w:tblpY="10140"/>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8E00B7" w:rsidRPr="00E8144A" w:rsidTr="008E00B7">
        <w:trPr>
          <w:trHeight w:val="119"/>
        </w:trPr>
        <w:tc>
          <w:tcPr>
            <w:tcW w:w="9213" w:type="dxa"/>
            <w:tcBorders>
              <w:top w:val="single" w:sz="4" w:space="0" w:color="auto"/>
              <w:left w:val="nil"/>
              <w:bottom w:val="single" w:sz="4" w:space="0" w:color="auto"/>
              <w:right w:val="nil"/>
            </w:tcBorders>
            <w:vAlign w:val="center"/>
          </w:tcPr>
          <w:p w:rsidR="008E00B7" w:rsidRPr="00E8144A" w:rsidRDefault="008E00B7" w:rsidP="008E00B7">
            <w:pPr>
              <w:spacing w:line="400" w:lineRule="exact"/>
              <w:ind w:leftChars="117" w:left="1086" w:hangingChars="300" w:hanging="840"/>
              <w:rPr>
                <w:rFonts w:eastAsia="仿宋_GB2312"/>
                <w:sz w:val="28"/>
                <w:szCs w:val="28"/>
              </w:rPr>
            </w:pPr>
            <w:r w:rsidRPr="00E8144A">
              <w:rPr>
                <w:rFonts w:eastAsia="仿宋_GB2312"/>
                <w:sz w:val="28"/>
                <w:szCs w:val="28"/>
              </w:rPr>
              <w:t>抄送：安徽休宁经济开发区管委会</w:t>
            </w:r>
            <w:r w:rsidRPr="00E8144A">
              <w:rPr>
                <w:rFonts w:eastAsia="仿宋_GB2312" w:hint="eastAsia"/>
                <w:sz w:val="28"/>
                <w:szCs w:val="28"/>
              </w:rPr>
              <w:t>，</w:t>
            </w:r>
            <w:r w:rsidRPr="00E8144A">
              <w:rPr>
                <w:rFonts w:eastAsia="仿宋_GB2312"/>
                <w:sz w:val="28"/>
                <w:szCs w:val="28"/>
              </w:rPr>
              <w:t>休宁县生态环境分局</w:t>
            </w:r>
            <w:r w:rsidRPr="00E8144A">
              <w:rPr>
                <w:rFonts w:eastAsia="仿宋_GB2312" w:hint="eastAsia"/>
                <w:sz w:val="28"/>
                <w:szCs w:val="28"/>
              </w:rPr>
              <w:t>，</w:t>
            </w:r>
            <w:r w:rsidRPr="00E8144A">
              <w:rPr>
                <w:rFonts w:eastAsia="仿宋_GB2312"/>
                <w:sz w:val="28"/>
                <w:szCs w:val="28"/>
              </w:rPr>
              <w:t>安徽</w:t>
            </w:r>
            <w:proofErr w:type="gramStart"/>
            <w:r w:rsidRPr="00E8144A">
              <w:rPr>
                <w:rFonts w:eastAsia="仿宋_GB2312"/>
                <w:sz w:val="28"/>
                <w:szCs w:val="28"/>
              </w:rPr>
              <w:t>中环徽</w:t>
            </w:r>
            <w:bookmarkStart w:id="0" w:name="_GoBack"/>
            <w:bookmarkEnd w:id="0"/>
            <w:r w:rsidRPr="00E8144A">
              <w:rPr>
                <w:rFonts w:eastAsia="仿宋_GB2312"/>
                <w:sz w:val="28"/>
                <w:szCs w:val="28"/>
              </w:rPr>
              <w:t>创生态环境</w:t>
            </w:r>
            <w:proofErr w:type="gramEnd"/>
            <w:r w:rsidRPr="00E8144A">
              <w:rPr>
                <w:rFonts w:eastAsia="仿宋_GB2312"/>
                <w:sz w:val="28"/>
                <w:szCs w:val="28"/>
              </w:rPr>
              <w:t>科技有限公司</w:t>
            </w:r>
          </w:p>
        </w:tc>
      </w:tr>
      <w:tr w:rsidR="008E00B7" w:rsidRPr="00E8144A" w:rsidTr="008E00B7">
        <w:trPr>
          <w:trHeight w:val="119"/>
        </w:trPr>
        <w:tc>
          <w:tcPr>
            <w:tcW w:w="9213" w:type="dxa"/>
            <w:tcBorders>
              <w:top w:val="single" w:sz="4" w:space="0" w:color="auto"/>
              <w:left w:val="nil"/>
              <w:bottom w:val="single" w:sz="4" w:space="0" w:color="auto"/>
              <w:right w:val="nil"/>
            </w:tcBorders>
            <w:vAlign w:val="center"/>
          </w:tcPr>
          <w:p w:rsidR="008E00B7" w:rsidRPr="00E8144A" w:rsidRDefault="008E00B7" w:rsidP="008E00B7">
            <w:pPr>
              <w:spacing w:line="400" w:lineRule="exact"/>
              <w:ind w:firstLineChars="100" w:firstLine="280"/>
              <w:rPr>
                <w:rFonts w:eastAsia="仿宋_GB2312"/>
                <w:sz w:val="28"/>
                <w:szCs w:val="28"/>
              </w:rPr>
            </w:pPr>
            <w:r w:rsidRPr="00E8144A">
              <w:rPr>
                <w:rFonts w:eastAsia="仿宋_GB2312"/>
                <w:sz w:val="28"/>
                <w:szCs w:val="28"/>
              </w:rPr>
              <w:t>黄山市生态环境局</w:t>
            </w:r>
            <w:r w:rsidRPr="00E8144A">
              <w:rPr>
                <w:rFonts w:eastAsia="仿宋_GB2312"/>
                <w:sz w:val="28"/>
                <w:szCs w:val="28"/>
              </w:rPr>
              <w:t xml:space="preserve">             </w:t>
            </w:r>
            <w:r>
              <w:rPr>
                <w:rFonts w:eastAsia="仿宋_GB2312" w:hint="eastAsia"/>
                <w:sz w:val="28"/>
                <w:szCs w:val="28"/>
              </w:rPr>
              <w:t xml:space="preserve">    </w:t>
            </w:r>
            <w:r w:rsidRPr="00E8144A">
              <w:rPr>
                <w:rFonts w:eastAsia="仿宋_GB2312"/>
                <w:sz w:val="28"/>
                <w:szCs w:val="28"/>
              </w:rPr>
              <w:t xml:space="preserve">        2025</w:t>
            </w:r>
            <w:r w:rsidRPr="00E8144A">
              <w:rPr>
                <w:rFonts w:eastAsia="仿宋_GB2312"/>
                <w:sz w:val="28"/>
                <w:szCs w:val="28"/>
              </w:rPr>
              <w:t>年</w:t>
            </w:r>
            <w:r w:rsidRPr="00E8144A">
              <w:rPr>
                <w:rFonts w:eastAsia="仿宋_GB2312" w:hint="eastAsia"/>
                <w:sz w:val="28"/>
                <w:szCs w:val="28"/>
              </w:rPr>
              <w:t>8</w:t>
            </w:r>
            <w:r w:rsidRPr="00E8144A">
              <w:rPr>
                <w:rFonts w:eastAsia="仿宋_GB2312"/>
                <w:sz w:val="28"/>
                <w:szCs w:val="28"/>
              </w:rPr>
              <w:t>月</w:t>
            </w:r>
            <w:r>
              <w:rPr>
                <w:rFonts w:eastAsia="仿宋_GB2312" w:hint="eastAsia"/>
                <w:sz w:val="28"/>
                <w:szCs w:val="28"/>
              </w:rPr>
              <w:t>28</w:t>
            </w:r>
            <w:r w:rsidRPr="00E8144A">
              <w:rPr>
                <w:rFonts w:eastAsia="仿宋_GB2312"/>
                <w:sz w:val="28"/>
                <w:szCs w:val="28"/>
              </w:rPr>
              <w:t>日印发</w:t>
            </w:r>
          </w:p>
        </w:tc>
      </w:tr>
    </w:tbl>
    <w:p w:rsidR="00BE3877" w:rsidRPr="00E8144A" w:rsidRDefault="00BE3877" w:rsidP="00E8144A">
      <w:pPr>
        <w:spacing w:line="560" w:lineRule="exact"/>
        <w:jc w:val="center"/>
      </w:pPr>
    </w:p>
    <w:sectPr w:rsidR="00BE3877" w:rsidRPr="00E8144A"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2A1" w:rsidRDefault="001322A1">
      <w:r>
        <w:separator/>
      </w:r>
    </w:p>
  </w:endnote>
  <w:endnote w:type="continuationSeparator" w:id="0">
    <w:p w:rsidR="001322A1" w:rsidRDefault="0013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E00B7" w:rsidRPr="008E00B7">
      <w:rPr>
        <w:rFonts w:ascii="宋体" w:hAnsi="宋体"/>
        <w:noProof/>
        <w:sz w:val="28"/>
        <w:szCs w:val="28"/>
        <w:lang w:val="zh-CN"/>
      </w:rPr>
      <w:t>-</w:t>
    </w:r>
    <w:r w:rsidR="008E00B7">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E00B7" w:rsidRPr="008E00B7">
      <w:rPr>
        <w:rFonts w:ascii="宋体" w:hAnsi="宋体"/>
        <w:noProof/>
        <w:sz w:val="28"/>
        <w:szCs w:val="28"/>
        <w:lang w:val="zh-CN"/>
      </w:rPr>
      <w:t>-</w:t>
    </w:r>
    <w:r w:rsidR="008E00B7">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2A1" w:rsidRDefault="001322A1">
      <w:r>
        <w:separator/>
      </w:r>
    </w:p>
  </w:footnote>
  <w:footnote w:type="continuationSeparator" w:id="0">
    <w:p w:rsidR="001322A1" w:rsidRDefault="00132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02B03329"/>
    <w:multiLevelType w:val="singleLevel"/>
    <w:tmpl w:val="02B03329"/>
    <w:lvl w:ilvl="0">
      <w:start w:val="1"/>
      <w:numFmt w:val="chineseCounting"/>
      <w:suff w:val="nothing"/>
      <w:lvlText w:val="%1、"/>
      <w:lvlJc w:val="left"/>
      <w:rPr>
        <w:rFonts w:hint="eastAsia"/>
      </w:rPr>
    </w:lvl>
  </w:abstractNum>
  <w:abstractNum w:abstractNumId="3">
    <w:nsid w:val="177D2309"/>
    <w:multiLevelType w:val="singleLevel"/>
    <w:tmpl w:val="177D2309"/>
    <w:lvl w:ilvl="0">
      <w:start w:val="1"/>
      <w:numFmt w:val="chineseCounting"/>
      <w:suff w:val="nothing"/>
      <w:lvlText w:val="%1、"/>
      <w:lvlJc w:val="left"/>
      <w:rPr>
        <w:rFonts w:hint="eastAsia"/>
      </w:rPr>
    </w:lvl>
  </w:abstractNum>
  <w:abstractNum w:abstractNumId="4">
    <w:nsid w:val="30F106F9"/>
    <w:multiLevelType w:val="singleLevel"/>
    <w:tmpl w:val="30F106F9"/>
    <w:lvl w:ilvl="0">
      <w:start w:val="1"/>
      <w:numFmt w:val="chineseCounting"/>
      <w:suff w:val="nothing"/>
      <w:lvlText w:val="%1、"/>
      <w:lvlJc w:val="left"/>
      <w:rPr>
        <w:rFonts w:hint="eastAsia"/>
      </w:rPr>
    </w:lvl>
  </w:abstractNum>
  <w:abstractNum w:abstractNumId="5">
    <w:nsid w:val="38E0813A"/>
    <w:multiLevelType w:val="singleLevel"/>
    <w:tmpl w:val="38E0813A"/>
    <w:lvl w:ilvl="0">
      <w:start w:val="1"/>
      <w:numFmt w:val="chineseCounting"/>
      <w:suff w:val="nothing"/>
      <w:lvlText w:val="%1、"/>
      <w:lvlJc w:val="left"/>
      <w:rPr>
        <w:rFonts w:hint="eastAsia"/>
      </w:rPr>
    </w:lvl>
  </w:abstractNum>
  <w:abstractNum w:abstractNumId="6">
    <w:nsid w:val="5295BDB7"/>
    <w:multiLevelType w:val="singleLevel"/>
    <w:tmpl w:val="5295BDB7"/>
    <w:lvl w:ilvl="0">
      <w:start w:val="5"/>
      <w:numFmt w:val="decimal"/>
      <w:suff w:val="nothing"/>
      <w:lvlText w:val="%1、"/>
      <w:lvlJc w:val="left"/>
    </w:lvl>
  </w:abstractNum>
  <w:abstractNum w:abstractNumId="7">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7"/>
  </w:num>
  <w:num w:numId="3">
    <w:abstractNumId w:val="6"/>
  </w:num>
  <w:num w:numId="4">
    <w:abstractNumId w:val="5"/>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20A"/>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22A1"/>
    <w:rsid w:val="00133026"/>
    <w:rsid w:val="001340B9"/>
    <w:rsid w:val="001340F4"/>
    <w:rsid w:val="00135DB7"/>
    <w:rsid w:val="00135EF1"/>
    <w:rsid w:val="00137283"/>
    <w:rsid w:val="0014050B"/>
    <w:rsid w:val="0014176F"/>
    <w:rsid w:val="001427B4"/>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00ED"/>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E2069"/>
    <w:rsid w:val="001F0927"/>
    <w:rsid w:val="001F4B06"/>
    <w:rsid w:val="001F6496"/>
    <w:rsid w:val="001F6E30"/>
    <w:rsid w:val="001F7DE2"/>
    <w:rsid w:val="00200322"/>
    <w:rsid w:val="002005E2"/>
    <w:rsid w:val="00203831"/>
    <w:rsid w:val="00203C87"/>
    <w:rsid w:val="00204837"/>
    <w:rsid w:val="0020701E"/>
    <w:rsid w:val="00207A18"/>
    <w:rsid w:val="00210D73"/>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572D"/>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55B54"/>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964"/>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434"/>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243"/>
    <w:rsid w:val="00607603"/>
    <w:rsid w:val="00607769"/>
    <w:rsid w:val="006110BE"/>
    <w:rsid w:val="00616C2C"/>
    <w:rsid w:val="006235B0"/>
    <w:rsid w:val="006242C4"/>
    <w:rsid w:val="006253D6"/>
    <w:rsid w:val="00626276"/>
    <w:rsid w:val="00626289"/>
    <w:rsid w:val="0062639B"/>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6B60"/>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1E5"/>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575A9"/>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1B48"/>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26E"/>
    <w:rsid w:val="008A0AAB"/>
    <w:rsid w:val="008A2AA6"/>
    <w:rsid w:val="008A4394"/>
    <w:rsid w:val="008A6CF8"/>
    <w:rsid w:val="008A7009"/>
    <w:rsid w:val="008B3EBD"/>
    <w:rsid w:val="008C2A2A"/>
    <w:rsid w:val="008C41A0"/>
    <w:rsid w:val="008C61CA"/>
    <w:rsid w:val="008C6F24"/>
    <w:rsid w:val="008C7FCB"/>
    <w:rsid w:val="008D292C"/>
    <w:rsid w:val="008D332D"/>
    <w:rsid w:val="008D3557"/>
    <w:rsid w:val="008D388B"/>
    <w:rsid w:val="008D6D45"/>
    <w:rsid w:val="008E00B7"/>
    <w:rsid w:val="008E03DD"/>
    <w:rsid w:val="008E2F28"/>
    <w:rsid w:val="008E34D9"/>
    <w:rsid w:val="008F3E9E"/>
    <w:rsid w:val="008F45B2"/>
    <w:rsid w:val="008F5A5D"/>
    <w:rsid w:val="008F5ED6"/>
    <w:rsid w:val="008F6968"/>
    <w:rsid w:val="008F7697"/>
    <w:rsid w:val="009025C7"/>
    <w:rsid w:val="00904306"/>
    <w:rsid w:val="00905176"/>
    <w:rsid w:val="00907BA7"/>
    <w:rsid w:val="0091325C"/>
    <w:rsid w:val="009157B0"/>
    <w:rsid w:val="0091793E"/>
    <w:rsid w:val="009226BC"/>
    <w:rsid w:val="00930285"/>
    <w:rsid w:val="00932ED1"/>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0C5C"/>
    <w:rsid w:val="00992A93"/>
    <w:rsid w:val="00993FFE"/>
    <w:rsid w:val="009952BF"/>
    <w:rsid w:val="0099790B"/>
    <w:rsid w:val="009A0C27"/>
    <w:rsid w:val="009A245A"/>
    <w:rsid w:val="009A2A95"/>
    <w:rsid w:val="009A472F"/>
    <w:rsid w:val="009A50BC"/>
    <w:rsid w:val="009A6A50"/>
    <w:rsid w:val="009A77E2"/>
    <w:rsid w:val="009B0387"/>
    <w:rsid w:val="009B0600"/>
    <w:rsid w:val="009B2340"/>
    <w:rsid w:val="009B2EF5"/>
    <w:rsid w:val="009B34B7"/>
    <w:rsid w:val="009B7313"/>
    <w:rsid w:val="009C2A2A"/>
    <w:rsid w:val="009C5282"/>
    <w:rsid w:val="009C544B"/>
    <w:rsid w:val="009C76EB"/>
    <w:rsid w:val="009D0637"/>
    <w:rsid w:val="009D34C3"/>
    <w:rsid w:val="009D45DC"/>
    <w:rsid w:val="009D4996"/>
    <w:rsid w:val="009E1CB5"/>
    <w:rsid w:val="009E2409"/>
    <w:rsid w:val="009E2F44"/>
    <w:rsid w:val="009E32D7"/>
    <w:rsid w:val="009E40CC"/>
    <w:rsid w:val="009F0CAB"/>
    <w:rsid w:val="009F176D"/>
    <w:rsid w:val="009F2242"/>
    <w:rsid w:val="009F35EE"/>
    <w:rsid w:val="009F6802"/>
    <w:rsid w:val="009F7389"/>
    <w:rsid w:val="00A0365F"/>
    <w:rsid w:val="00A043DB"/>
    <w:rsid w:val="00A05902"/>
    <w:rsid w:val="00A05D68"/>
    <w:rsid w:val="00A10C70"/>
    <w:rsid w:val="00A1624F"/>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9468E"/>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37A"/>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5723"/>
    <w:rsid w:val="00B46208"/>
    <w:rsid w:val="00B464A1"/>
    <w:rsid w:val="00B46E95"/>
    <w:rsid w:val="00B513F7"/>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3A1F"/>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877"/>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117E"/>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144A"/>
    <w:rsid w:val="00E82EB8"/>
    <w:rsid w:val="00E8525A"/>
    <w:rsid w:val="00E85C7C"/>
    <w:rsid w:val="00E87520"/>
    <w:rsid w:val="00E9024E"/>
    <w:rsid w:val="00E912F6"/>
    <w:rsid w:val="00E93D37"/>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745</Words>
  <Characters>4249</Characters>
  <Application>Microsoft Office Word</Application>
  <DocSecurity>0</DocSecurity>
  <Lines>35</Lines>
  <Paragraphs>9</Paragraphs>
  <ScaleCrop>false</ScaleCrop>
  <Company>MC SYSTEM</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4</cp:revision>
  <cp:lastPrinted>2025-08-28T00:54:00Z</cp:lastPrinted>
  <dcterms:created xsi:type="dcterms:W3CDTF">2025-08-28T00:54:00Z</dcterms:created>
  <dcterms:modified xsi:type="dcterms:W3CDTF">2025-08-28T00:57:00Z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